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w:t>
            </w:r>
          </w:p>
        </w:tc>
      </w:tr>
      <w:tr w:rsidR="008C6E6E" w:rsidRPr="008C6E6E" w:rsidTr="008C6E6E">
        <w:tc>
          <w:tcPr>
            <w:tcW w:w="9628" w:type="dxa"/>
          </w:tcPr>
          <w:p w:rsidR="008C6E6E" w:rsidRDefault="00D430B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продовження ТзОВ "Гал-Дім" терміну оренди землі на вул. Сухомлинського у м. Винники</w:t>
            </w:r>
          </w:p>
          <w:p w:rsidR="00BE7A3D" w:rsidRDefault="00BE7A3D" w:rsidP="00471A72">
            <w:pPr>
              <w:rPr>
                <w:sz w:val="28"/>
              </w:rPr>
            </w:pPr>
          </w:p>
        </w:tc>
        <w:tc>
          <w:tcPr>
            <w:tcW w:w="4814" w:type="dxa"/>
          </w:tcPr>
          <w:p w:rsidR="00BE7A3D" w:rsidRDefault="00BE7A3D" w:rsidP="00471A72">
            <w:pPr>
              <w:rPr>
                <w:sz w:val="28"/>
              </w:rPr>
            </w:pPr>
          </w:p>
        </w:tc>
      </w:tr>
    </w:tbl>
    <w:p w:rsidR="00D430B9" w:rsidRPr="00D430B9" w:rsidRDefault="00D430B9" w:rsidP="00D430B9">
      <w:pPr>
        <w:ind w:firstLine="720"/>
        <w:rPr>
          <w:sz w:val="28"/>
          <w:szCs w:val="28"/>
        </w:rPr>
      </w:pPr>
      <w:r w:rsidRPr="00D430B9">
        <w:rPr>
          <w:sz w:val="28"/>
          <w:szCs w:val="28"/>
        </w:rPr>
        <w:t xml:space="preserve">Розглянувши заяву директора ТзОВ «Гал-Дім», договір оренди землі від 27 березня 2006 р., враховуючи пропозиції постійної депутатської комісії з питань земельних відносин та охорони навколишнього середовища та архітектури від 23.12.2015_.2016 р. (протокол № 6), керуючись Земельним кодексом України, Законами України "Про місцеве самоврядування в Україні",  "Про оренду землі", Винниківська міська рада – </w:t>
      </w:r>
    </w:p>
    <w:p w:rsidR="00D430B9" w:rsidRPr="00D430B9" w:rsidRDefault="00D430B9" w:rsidP="00D430B9">
      <w:pPr>
        <w:rPr>
          <w:sz w:val="28"/>
          <w:szCs w:val="28"/>
        </w:rPr>
      </w:pPr>
    </w:p>
    <w:p w:rsidR="00D430B9" w:rsidRPr="00D430B9" w:rsidRDefault="00D430B9" w:rsidP="00D430B9">
      <w:pPr>
        <w:rPr>
          <w:sz w:val="28"/>
          <w:szCs w:val="28"/>
        </w:rPr>
      </w:pPr>
    </w:p>
    <w:p w:rsidR="00D430B9" w:rsidRPr="00D430B9" w:rsidRDefault="00D430B9" w:rsidP="00D430B9">
      <w:pPr>
        <w:jc w:val="center"/>
        <w:rPr>
          <w:sz w:val="28"/>
          <w:szCs w:val="28"/>
        </w:rPr>
      </w:pPr>
      <w:bookmarkStart w:id="1" w:name="_GoBack"/>
      <w:bookmarkEnd w:id="1"/>
      <w:r w:rsidRPr="00D430B9">
        <w:rPr>
          <w:sz w:val="28"/>
          <w:szCs w:val="28"/>
        </w:rPr>
        <w:t>В И Р І Ш И Л А :</w:t>
      </w:r>
    </w:p>
    <w:p w:rsidR="00D430B9" w:rsidRPr="00D430B9" w:rsidRDefault="00D430B9" w:rsidP="00D430B9">
      <w:pPr>
        <w:rPr>
          <w:sz w:val="28"/>
          <w:szCs w:val="28"/>
        </w:rPr>
      </w:pPr>
    </w:p>
    <w:p w:rsidR="00D430B9" w:rsidRPr="00D430B9" w:rsidRDefault="00D430B9" w:rsidP="00D430B9">
      <w:pPr>
        <w:rPr>
          <w:sz w:val="28"/>
          <w:szCs w:val="28"/>
        </w:rPr>
      </w:pPr>
      <w:r w:rsidRPr="00D430B9">
        <w:rPr>
          <w:sz w:val="28"/>
          <w:szCs w:val="28"/>
        </w:rPr>
        <w:t>1.</w:t>
      </w:r>
      <w:r w:rsidRPr="00D430B9">
        <w:rPr>
          <w:sz w:val="28"/>
          <w:szCs w:val="28"/>
        </w:rPr>
        <w:tab/>
        <w:t>Продовжити  ТзОВ «Гал-Дім» строком на 5 років термін оренди земельної ділянки площею 1,5500 га на вул.Сухомлинського (кадастровий номер 4610160300:01:003:0051) для будівництва спорткомплексу за рахунок земель житлової та громадської забудови.</w:t>
      </w:r>
    </w:p>
    <w:p w:rsidR="00D430B9" w:rsidRPr="00D430B9" w:rsidRDefault="00D430B9" w:rsidP="00D430B9">
      <w:pPr>
        <w:rPr>
          <w:sz w:val="28"/>
          <w:szCs w:val="28"/>
        </w:rPr>
      </w:pPr>
      <w:r w:rsidRPr="00D430B9">
        <w:rPr>
          <w:sz w:val="28"/>
          <w:szCs w:val="28"/>
        </w:rPr>
        <w:t>2.</w:t>
      </w:r>
      <w:r w:rsidRPr="00D430B9">
        <w:rPr>
          <w:sz w:val="28"/>
          <w:szCs w:val="28"/>
        </w:rPr>
        <w:tab/>
        <w:t>ТзОВ «Гал-Дім» у тримісячний термін укласти з Винниківською міською радою:</w:t>
      </w:r>
    </w:p>
    <w:p w:rsidR="00D430B9" w:rsidRPr="00D430B9" w:rsidRDefault="00D430B9" w:rsidP="00D430B9">
      <w:pPr>
        <w:rPr>
          <w:sz w:val="28"/>
          <w:szCs w:val="28"/>
        </w:rPr>
      </w:pPr>
      <w:r w:rsidRPr="00D430B9">
        <w:rPr>
          <w:sz w:val="28"/>
          <w:szCs w:val="28"/>
        </w:rPr>
        <w:t>2.1. Договір оренди землі та провести його державну реєстрацію.</w:t>
      </w:r>
    </w:p>
    <w:p w:rsidR="00D430B9" w:rsidRPr="00D430B9" w:rsidRDefault="00D430B9" w:rsidP="00D430B9">
      <w:pPr>
        <w:rPr>
          <w:sz w:val="28"/>
          <w:szCs w:val="28"/>
        </w:rPr>
      </w:pPr>
      <w:r w:rsidRPr="00D430B9">
        <w:rPr>
          <w:sz w:val="28"/>
          <w:szCs w:val="28"/>
        </w:rPr>
        <w:t>2.2. Договір про відшкодування недоотриманих коштів за користування земельною ділянкою.</w:t>
      </w:r>
    </w:p>
    <w:p w:rsidR="00D430B9" w:rsidRPr="00D430B9" w:rsidRDefault="00D430B9" w:rsidP="00D430B9">
      <w:pPr>
        <w:rPr>
          <w:sz w:val="28"/>
          <w:szCs w:val="28"/>
        </w:rPr>
      </w:pPr>
      <w:r w:rsidRPr="00D430B9">
        <w:rPr>
          <w:sz w:val="28"/>
          <w:szCs w:val="28"/>
        </w:rPr>
        <w:t xml:space="preserve">3. Істотними умовами договору оренди землі встановити: </w:t>
      </w:r>
    </w:p>
    <w:p w:rsidR="00D430B9" w:rsidRPr="00D430B9" w:rsidRDefault="00D430B9" w:rsidP="00D430B9">
      <w:pPr>
        <w:rPr>
          <w:sz w:val="28"/>
          <w:szCs w:val="28"/>
        </w:rPr>
      </w:pPr>
      <w:r w:rsidRPr="00D430B9">
        <w:rPr>
          <w:sz w:val="28"/>
          <w:szCs w:val="28"/>
        </w:rPr>
        <w:t>3.1. Договір оренди земельної ділянки розривається у тому випадку, якщо будівництво першого поверху об’єкта будівництва завершується без явних ознак розміщення на цьому поверсі спорткомплексу (площа спортзалу – 700 кв. м). При цьому орендар зобов’язаний забезпечити будівництво спорткомплексу на першому поверсі незалежно від того, хто виступатиме забудовником об’єкта будівництва на вказаній земельній ділянці та незалежно від цільового призначення першого поверху чи об’єкту будівництва в цілому.</w:t>
      </w:r>
    </w:p>
    <w:p w:rsidR="00D430B9" w:rsidRPr="00D430B9" w:rsidRDefault="00D430B9" w:rsidP="00D430B9">
      <w:pPr>
        <w:rPr>
          <w:sz w:val="28"/>
          <w:szCs w:val="28"/>
        </w:rPr>
      </w:pPr>
      <w:r w:rsidRPr="00D430B9">
        <w:rPr>
          <w:sz w:val="28"/>
          <w:szCs w:val="28"/>
        </w:rPr>
        <w:lastRenderedPageBreak/>
        <w:t xml:space="preserve">3.2. Орандар зобов’язується після здачі об’єкта в експлуатацію і організації роботи спортивних секцій(занять), укласти угоду з орендодавцем про надання пільгового режиму для учнів Винниківських шкіл для занять у цьому спортзалі. </w:t>
      </w:r>
    </w:p>
    <w:p w:rsidR="00D430B9" w:rsidRPr="00D430B9" w:rsidRDefault="00D430B9" w:rsidP="00D430B9">
      <w:pPr>
        <w:rPr>
          <w:sz w:val="28"/>
          <w:szCs w:val="28"/>
        </w:rPr>
      </w:pPr>
      <w:r w:rsidRPr="00D430B9">
        <w:rPr>
          <w:sz w:val="28"/>
          <w:szCs w:val="28"/>
        </w:rPr>
        <w:t>4. Для  договору про відшкодування недоотриманих коштів за користування земельною ділянкою встановити:</w:t>
      </w:r>
    </w:p>
    <w:p w:rsidR="00D430B9" w:rsidRPr="00D430B9" w:rsidRDefault="00D430B9" w:rsidP="00D430B9">
      <w:pPr>
        <w:rPr>
          <w:sz w:val="28"/>
          <w:szCs w:val="28"/>
        </w:rPr>
      </w:pPr>
      <w:r w:rsidRPr="00D430B9">
        <w:rPr>
          <w:sz w:val="28"/>
          <w:szCs w:val="28"/>
        </w:rPr>
        <w:t>Орендар зобов’язаний сплатити оренду плату за укладеним договором оренди загальною сумою 830 341, 92 (вісімсот тридцять тисяч триста сорок один) грн. (за період з 01.01.2009 до 01.01.2016 року) та погасити заборгованість (загальною сумою 700 000, 00 (сімсот тисяч) грн. наступним способом: 300 000 (триста тисяч) гривень одним платежем в поточному місяці та по 100 000 (сто тисяч) гривень кожного наступного місяця до моменту погашення заборгованості, але не пізніше 01.09.2016 року.</w:t>
      </w:r>
    </w:p>
    <w:p w:rsidR="00D430B9" w:rsidRPr="00D430B9" w:rsidRDefault="00D430B9" w:rsidP="00D430B9">
      <w:pPr>
        <w:rPr>
          <w:sz w:val="28"/>
          <w:szCs w:val="28"/>
        </w:rPr>
      </w:pPr>
      <w:r w:rsidRPr="00D430B9">
        <w:rPr>
          <w:sz w:val="28"/>
          <w:szCs w:val="28"/>
        </w:rPr>
        <w:t>5. Землекористувачеві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w:t>
      </w:r>
    </w:p>
    <w:p w:rsidR="00D430B9" w:rsidRPr="00D430B9" w:rsidRDefault="00D430B9" w:rsidP="00D430B9">
      <w:pPr>
        <w:rPr>
          <w:sz w:val="28"/>
          <w:szCs w:val="28"/>
        </w:rPr>
      </w:pPr>
      <w:r w:rsidRPr="00D430B9">
        <w:rPr>
          <w:sz w:val="28"/>
          <w:szCs w:val="28"/>
        </w:rPr>
        <w:t>6. Рішення надіслати в ДПІ у Личаківському районі м. Львова.</w:t>
      </w:r>
    </w:p>
    <w:p w:rsidR="00D430B9" w:rsidRPr="00D430B9" w:rsidRDefault="00D430B9" w:rsidP="00D430B9">
      <w:pPr>
        <w:rPr>
          <w:sz w:val="28"/>
          <w:szCs w:val="28"/>
        </w:rPr>
      </w:pPr>
    </w:p>
    <w:p w:rsidR="00D430B9" w:rsidRPr="00D430B9" w:rsidRDefault="00D430B9" w:rsidP="00D430B9">
      <w:pPr>
        <w:rPr>
          <w:sz w:val="28"/>
          <w:szCs w:val="28"/>
        </w:rPr>
      </w:pPr>
    </w:p>
    <w:p w:rsidR="00D430B9" w:rsidRPr="00D430B9" w:rsidRDefault="00D430B9" w:rsidP="00D430B9">
      <w:pPr>
        <w:rPr>
          <w:sz w:val="28"/>
          <w:szCs w:val="28"/>
        </w:rPr>
      </w:pPr>
    </w:p>
    <w:p w:rsidR="00D430B9" w:rsidRPr="00D430B9" w:rsidRDefault="00D430B9" w:rsidP="00D430B9">
      <w:pPr>
        <w:rPr>
          <w:sz w:val="28"/>
          <w:szCs w:val="28"/>
        </w:rPr>
      </w:pPr>
    </w:p>
    <w:p w:rsidR="00D430B9" w:rsidRPr="00D430B9" w:rsidRDefault="00D430B9" w:rsidP="00D430B9">
      <w:pPr>
        <w:rPr>
          <w:sz w:val="28"/>
          <w:szCs w:val="28"/>
        </w:rPr>
      </w:pPr>
      <w:r w:rsidRPr="00D430B9">
        <w:rPr>
          <w:sz w:val="28"/>
          <w:szCs w:val="28"/>
        </w:rPr>
        <w:t xml:space="preserve">        Міський голова</w:t>
      </w:r>
      <w:r w:rsidRPr="00D430B9">
        <w:rPr>
          <w:sz w:val="28"/>
          <w:szCs w:val="28"/>
        </w:rPr>
        <w:tab/>
      </w:r>
      <w:r w:rsidRPr="00D430B9">
        <w:rPr>
          <w:sz w:val="28"/>
          <w:szCs w:val="28"/>
        </w:rPr>
        <w:tab/>
      </w:r>
      <w:r w:rsidRPr="00D430B9">
        <w:rPr>
          <w:sz w:val="28"/>
          <w:szCs w:val="28"/>
        </w:rPr>
        <w:tab/>
      </w:r>
      <w:r w:rsidRPr="00D430B9">
        <w:rPr>
          <w:sz w:val="28"/>
          <w:szCs w:val="28"/>
        </w:rPr>
        <w:tab/>
      </w:r>
      <w:r w:rsidRPr="00D430B9">
        <w:rPr>
          <w:sz w:val="28"/>
          <w:szCs w:val="28"/>
        </w:rPr>
        <w:tab/>
      </w:r>
      <w:r w:rsidRPr="00D430B9">
        <w:rPr>
          <w:sz w:val="28"/>
          <w:szCs w:val="28"/>
        </w:rPr>
        <w:tab/>
      </w:r>
      <w:r w:rsidRPr="00D430B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587" w:rsidRDefault="00965587">
      <w:r>
        <w:separator/>
      </w:r>
    </w:p>
  </w:endnote>
  <w:endnote w:type="continuationSeparator" w:id="0">
    <w:p w:rsidR="00965587" w:rsidRDefault="0096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587" w:rsidRDefault="00965587">
      <w:r>
        <w:separator/>
      </w:r>
    </w:p>
  </w:footnote>
  <w:footnote w:type="continuationSeparator" w:id="0">
    <w:p w:rsidR="00965587" w:rsidRDefault="009655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65587"/>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430B9"/>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A9CA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5D7A4-2FC7-4915-86F7-B8252BC90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1980</Words>
  <Characters>1130</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2023-03-03T12:53:00Z</dcterms:modified>
</cp:coreProperties>
</file>