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95A2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Николишин М.Б. у власність для ведення особистого селянського господарства на вул. Крива, 31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95A2E" w:rsidRPr="00995A2E" w:rsidRDefault="00995A2E" w:rsidP="00995A2E">
      <w:pPr>
        <w:ind w:firstLine="720"/>
        <w:rPr>
          <w:sz w:val="28"/>
          <w:szCs w:val="28"/>
        </w:rPr>
      </w:pPr>
      <w:r w:rsidRPr="00995A2E">
        <w:rPr>
          <w:sz w:val="28"/>
          <w:szCs w:val="28"/>
        </w:rPr>
        <w:t xml:space="preserve">Розглянувши заяву (клопотання) гр. Николишин М.Б.,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 середовища  та  архітектури  від  04.04.2016 р. (протокол № 21),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95A2E" w:rsidRPr="00995A2E" w:rsidRDefault="00995A2E" w:rsidP="00995A2E">
      <w:pPr>
        <w:rPr>
          <w:sz w:val="28"/>
          <w:szCs w:val="28"/>
        </w:rPr>
      </w:pPr>
    </w:p>
    <w:p w:rsidR="00995A2E" w:rsidRPr="00995A2E" w:rsidRDefault="00995A2E" w:rsidP="00995A2E">
      <w:pPr>
        <w:jc w:val="center"/>
        <w:rPr>
          <w:sz w:val="28"/>
          <w:szCs w:val="28"/>
        </w:rPr>
      </w:pPr>
      <w:bookmarkStart w:id="1" w:name="_GoBack"/>
      <w:bookmarkEnd w:id="1"/>
      <w:r w:rsidRPr="00995A2E">
        <w:rPr>
          <w:sz w:val="28"/>
          <w:szCs w:val="28"/>
        </w:rPr>
        <w:t>ВИРІШИЛА:</w:t>
      </w:r>
    </w:p>
    <w:p w:rsidR="00995A2E" w:rsidRPr="00995A2E" w:rsidRDefault="00995A2E" w:rsidP="00995A2E">
      <w:pPr>
        <w:rPr>
          <w:sz w:val="28"/>
          <w:szCs w:val="28"/>
        </w:rPr>
      </w:pPr>
    </w:p>
    <w:p w:rsidR="00995A2E" w:rsidRPr="00995A2E" w:rsidRDefault="00995A2E" w:rsidP="00995A2E">
      <w:pPr>
        <w:rPr>
          <w:sz w:val="28"/>
          <w:szCs w:val="28"/>
        </w:rPr>
      </w:pPr>
      <w:r w:rsidRPr="00995A2E">
        <w:rPr>
          <w:sz w:val="28"/>
          <w:szCs w:val="28"/>
        </w:rPr>
        <w:t>1.</w:t>
      </w:r>
      <w:r w:rsidRPr="00995A2E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Николишин Марті Богданівні орієнтовною площею 0,0264 га у власність для ведення особистого селянського господарства  на вул. Крива, 31 у м. Винники (графічний додаток №1).</w:t>
      </w:r>
    </w:p>
    <w:p w:rsidR="00995A2E" w:rsidRPr="00995A2E" w:rsidRDefault="00995A2E" w:rsidP="00995A2E">
      <w:pPr>
        <w:rPr>
          <w:sz w:val="28"/>
          <w:szCs w:val="28"/>
        </w:rPr>
      </w:pPr>
      <w:r w:rsidRPr="00995A2E">
        <w:rPr>
          <w:sz w:val="28"/>
          <w:szCs w:val="28"/>
        </w:rPr>
        <w:t>2.</w:t>
      </w:r>
      <w:r w:rsidRPr="00995A2E">
        <w:rPr>
          <w:sz w:val="28"/>
          <w:szCs w:val="28"/>
        </w:rPr>
        <w:tab/>
        <w:t xml:space="preserve">Гр. Николишин Марті Богданівні 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95A2E" w:rsidRPr="00995A2E" w:rsidRDefault="00995A2E" w:rsidP="00995A2E">
      <w:pPr>
        <w:rPr>
          <w:sz w:val="28"/>
          <w:szCs w:val="28"/>
        </w:rPr>
      </w:pPr>
      <w:r w:rsidRPr="00995A2E">
        <w:rPr>
          <w:sz w:val="28"/>
          <w:szCs w:val="28"/>
        </w:rPr>
        <w:t>3.</w:t>
      </w:r>
      <w:r w:rsidRPr="00995A2E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995A2E" w:rsidRPr="00995A2E" w:rsidRDefault="00995A2E" w:rsidP="00995A2E">
      <w:pPr>
        <w:rPr>
          <w:sz w:val="28"/>
          <w:szCs w:val="28"/>
        </w:rPr>
      </w:pPr>
    </w:p>
    <w:p w:rsidR="00995A2E" w:rsidRPr="00995A2E" w:rsidRDefault="00995A2E" w:rsidP="00995A2E">
      <w:pPr>
        <w:rPr>
          <w:sz w:val="28"/>
          <w:szCs w:val="28"/>
        </w:rPr>
      </w:pPr>
    </w:p>
    <w:p w:rsidR="00995A2E" w:rsidRPr="00995A2E" w:rsidRDefault="00995A2E" w:rsidP="00995A2E">
      <w:pPr>
        <w:rPr>
          <w:sz w:val="28"/>
          <w:szCs w:val="28"/>
        </w:rPr>
      </w:pPr>
    </w:p>
    <w:p w:rsidR="00213958" w:rsidRPr="006F2805" w:rsidRDefault="00995A2E" w:rsidP="00995A2E">
      <w:pPr>
        <w:rPr>
          <w:sz w:val="28"/>
          <w:szCs w:val="28"/>
        </w:rPr>
      </w:pPr>
      <w:r w:rsidRPr="00995A2E">
        <w:rPr>
          <w:sz w:val="28"/>
          <w:szCs w:val="28"/>
        </w:rPr>
        <w:t>Міський голова</w:t>
      </w:r>
      <w:r w:rsidRPr="00995A2E">
        <w:rPr>
          <w:sz w:val="28"/>
          <w:szCs w:val="28"/>
        </w:rPr>
        <w:tab/>
      </w:r>
      <w:r w:rsidRPr="00995A2E">
        <w:rPr>
          <w:sz w:val="28"/>
          <w:szCs w:val="28"/>
        </w:rPr>
        <w:tab/>
      </w:r>
      <w:r w:rsidRPr="00995A2E">
        <w:rPr>
          <w:sz w:val="28"/>
          <w:szCs w:val="28"/>
        </w:rPr>
        <w:tab/>
        <w:t xml:space="preserve">           </w:t>
      </w:r>
      <w:r w:rsidRPr="00995A2E">
        <w:rPr>
          <w:sz w:val="28"/>
          <w:szCs w:val="28"/>
        </w:rPr>
        <w:tab/>
      </w:r>
      <w:r w:rsidRPr="00995A2E">
        <w:rPr>
          <w:sz w:val="28"/>
          <w:szCs w:val="28"/>
        </w:rPr>
        <w:tab/>
        <w:t xml:space="preserve">    </w:t>
      </w:r>
      <w:r w:rsidRPr="00995A2E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7B9" w:rsidRDefault="006B77B9">
      <w:r>
        <w:separator/>
      </w:r>
    </w:p>
  </w:endnote>
  <w:endnote w:type="continuationSeparator" w:id="0">
    <w:p w:rsidR="006B77B9" w:rsidRDefault="006B7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7B9" w:rsidRDefault="006B77B9">
      <w:r>
        <w:separator/>
      </w:r>
    </w:p>
  </w:footnote>
  <w:footnote w:type="continuationSeparator" w:id="0">
    <w:p w:rsidR="006B77B9" w:rsidRDefault="006B77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B77B9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5A2E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644FC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07275-A0AC-4999-BD25-30AA8794B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1027</Words>
  <Characters>586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2023-03-06T08:47:00Z</dcterms:modified>
</cp:coreProperties>
</file>