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354</w:t>
            </w:r>
          </w:p>
        </w:tc>
      </w:tr>
      <w:tr w:rsidR="008C6E6E" w:rsidRPr="008C6E6E" w:rsidTr="008C6E6E">
        <w:tc>
          <w:tcPr>
            <w:tcW w:w="9628" w:type="dxa"/>
          </w:tcPr>
          <w:p w:rsidR="008C6E6E" w:rsidRDefault="00F0177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3-ої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02.06.2016р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релігійній громаді Української Православної Церкви Київського Патріархату парафії Святого Духа у м.Винники Личаківського району м.Львова  проекту землеустрою щодо відведення земельної ділянки та надання в постійне користування  земельної ділянки по вул.Квіткова у м. Винники</w:t>
            </w:r>
          </w:p>
          <w:p w:rsidR="00BE7A3D" w:rsidRDefault="00BE7A3D" w:rsidP="00471A72">
            <w:pPr>
              <w:rPr>
                <w:sz w:val="28"/>
              </w:rPr>
            </w:pPr>
          </w:p>
        </w:tc>
        <w:tc>
          <w:tcPr>
            <w:tcW w:w="4814" w:type="dxa"/>
          </w:tcPr>
          <w:p w:rsidR="00BE7A3D" w:rsidRDefault="00BE7A3D" w:rsidP="00471A72">
            <w:pPr>
              <w:rPr>
                <w:sz w:val="28"/>
              </w:rPr>
            </w:pPr>
          </w:p>
        </w:tc>
      </w:tr>
    </w:tbl>
    <w:p w:rsidR="00F01779" w:rsidRPr="00F01779" w:rsidRDefault="00F01779" w:rsidP="00F01779">
      <w:pPr>
        <w:ind w:firstLine="720"/>
        <w:rPr>
          <w:sz w:val="28"/>
          <w:szCs w:val="28"/>
        </w:rPr>
      </w:pPr>
      <w:r w:rsidRPr="00F01779">
        <w:rPr>
          <w:sz w:val="28"/>
          <w:szCs w:val="28"/>
        </w:rPr>
        <w:t xml:space="preserve">Розглянувши заяву настоятеля храму, проект землеустрою щодо відведення земельної ділянки для будівництва і обслуговування храмового комплексу по вул.Квіткова враховуючи  рішення №58 1-ої сесії Винниківської міської ради від 03.12.2015 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кадастр»,Законом України «Про землеустрій», Законом України "Про місцеве самоврядування в Україні", Винниківська міська рада – </w:t>
      </w:r>
    </w:p>
    <w:p w:rsidR="00F01779" w:rsidRPr="00F01779" w:rsidRDefault="00F01779" w:rsidP="00F01779">
      <w:pPr>
        <w:jc w:val="center"/>
        <w:rPr>
          <w:sz w:val="28"/>
          <w:szCs w:val="28"/>
        </w:rPr>
      </w:pPr>
      <w:r w:rsidRPr="00F01779">
        <w:rPr>
          <w:sz w:val="28"/>
          <w:szCs w:val="28"/>
        </w:rPr>
        <w:t>В И Р І Ш И Л А :</w:t>
      </w:r>
    </w:p>
    <w:p w:rsidR="00F01779" w:rsidRPr="00F01779" w:rsidRDefault="00F01779" w:rsidP="00F01779">
      <w:pPr>
        <w:rPr>
          <w:sz w:val="28"/>
          <w:szCs w:val="28"/>
        </w:rPr>
      </w:pPr>
    </w:p>
    <w:p w:rsidR="00F01779" w:rsidRPr="00F01779" w:rsidRDefault="00F01779" w:rsidP="00F01779">
      <w:pPr>
        <w:rPr>
          <w:sz w:val="28"/>
          <w:szCs w:val="28"/>
        </w:rPr>
      </w:pPr>
      <w:r w:rsidRPr="00F01779">
        <w:rPr>
          <w:sz w:val="28"/>
          <w:szCs w:val="28"/>
        </w:rPr>
        <w:t>1.</w:t>
      </w:r>
      <w:r w:rsidRPr="00F01779">
        <w:rPr>
          <w:sz w:val="28"/>
          <w:szCs w:val="28"/>
        </w:rPr>
        <w:tab/>
        <w:t xml:space="preserve">Затвердити релігійній громаді Української Православної Церкви Київського Патріархату парафії Святого Духа у м.Винники Личаківського району м.Львова проект землеустрою щодо відведення земельної ділянки та надати в постійне користування земельну ділянку (кадастровий номер 4610160300:06:002:0079) площею 0,1900 га для будівництва і обслуговування храмового комплексу по вул. Квіткова у м.Винники за рахунок земель, що не надані у власність або користування віднісши її до земель житлової та громадської забудови.   </w:t>
      </w:r>
    </w:p>
    <w:p w:rsidR="00F01779" w:rsidRPr="00F01779" w:rsidRDefault="00F01779" w:rsidP="00F01779">
      <w:pPr>
        <w:rPr>
          <w:sz w:val="28"/>
          <w:szCs w:val="28"/>
        </w:rPr>
      </w:pPr>
      <w:r w:rsidRPr="00F01779">
        <w:rPr>
          <w:sz w:val="28"/>
          <w:szCs w:val="28"/>
        </w:rPr>
        <w:lastRenderedPageBreak/>
        <w:t>2.</w:t>
      </w:r>
      <w:r w:rsidRPr="00F01779">
        <w:rPr>
          <w:sz w:val="28"/>
          <w:szCs w:val="28"/>
        </w:rPr>
        <w:tab/>
        <w:t>Релігійній громаді Української Православної Церкви Київського Патріархату парафії Святого Духа у м.</w:t>
      </w:r>
      <w:r>
        <w:rPr>
          <w:sz w:val="28"/>
          <w:szCs w:val="28"/>
        </w:rPr>
        <w:t xml:space="preserve"> </w:t>
      </w:r>
      <w:r w:rsidRPr="00F01779">
        <w:rPr>
          <w:sz w:val="28"/>
          <w:szCs w:val="28"/>
        </w:rPr>
        <w:t>Винники Личаківського району м.</w:t>
      </w:r>
      <w:r>
        <w:rPr>
          <w:sz w:val="28"/>
          <w:szCs w:val="28"/>
        </w:rPr>
        <w:t xml:space="preserve"> </w:t>
      </w:r>
      <w:bookmarkStart w:id="1" w:name="_GoBack"/>
      <w:bookmarkEnd w:id="1"/>
      <w:r w:rsidRPr="00F01779">
        <w:rPr>
          <w:sz w:val="28"/>
          <w:szCs w:val="28"/>
        </w:rPr>
        <w:t>Львова:</w:t>
      </w:r>
    </w:p>
    <w:p w:rsidR="00F01779" w:rsidRPr="00F01779" w:rsidRDefault="00F01779" w:rsidP="00F01779">
      <w:pPr>
        <w:rPr>
          <w:sz w:val="28"/>
          <w:szCs w:val="28"/>
        </w:rPr>
      </w:pPr>
      <w:r w:rsidRPr="00F01779">
        <w:rPr>
          <w:sz w:val="28"/>
          <w:szCs w:val="28"/>
        </w:rPr>
        <w:t>2.1 Через спеціалізовану землевпорядну організацію встановити межі земельної ділянки в натурі (на місцевості).</w:t>
      </w:r>
    </w:p>
    <w:p w:rsidR="00F01779" w:rsidRPr="00F01779" w:rsidRDefault="00F01779" w:rsidP="00F01779">
      <w:pPr>
        <w:rPr>
          <w:sz w:val="28"/>
          <w:szCs w:val="28"/>
        </w:rPr>
      </w:pPr>
      <w:r w:rsidRPr="00F01779">
        <w:rPr>
          <w:sz w:val="28"/>
          <w:szCs w:val="28"/>
        </w:rPr>
        <w:t>2.2.</w:t>
      </w:r>
      <w:r w:rsidRPr="00F01779">
        <w:rPr>
          <w:sz w:val="28"/>
          <w:szCs w:val="28"/>
        </w:rPr>
        <w:tab/>
        <w:t>Забезпечити державну реєстрацію земельної ділянки та право на земельну ділянку у відповідних органах державної влади.</w:t>
      </w:r>
    </w:p>
    <w:p w:rsidR="00F01779" w:rsidRPr="00F01779" w:rsidRDefault="00F01779" w:rsidP="00F01779">
      <w:pPr>
        <w:rPr>
          <w:sz w:val="28"/>
          <w:szCs w:val="28"/>
        </w:rPr>
      </w:pPr>
      <w:r w:rsidRPr="00F01779">
        <w:rPr>
          <w:sz w:val="28"/>
          <w:szCs w:val="28"/>
        </w:rPr>
        <w:t>3.</w:t>
      </w:r>
      <w:r w:rsidRPr="00F01779">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F01779" w:rsidRPr="00F01779" w:rsidRDefault="00F01779" w:rsidP="00F01779">
      <w:pPr>
        <w:rPr>
          <w:sz w:val="28"/>
          <w:szCs w:val="28"/>
        </w:rPr>
      </w:pPr>
      <w:r w:rsidRPr="00F01779">
        <w:rPr>
          <w:sz w:val="28"/>
          <w:szCs w:val="28"/>
        </w:rPr>
        <w:t>4.</w:t>
      </w:r>
      <w:r w:rsidRPr="00F01779">
        <w:rPr>
          <w:sz w:val="28"/>
          <w:szCs w:val="28"/>
        </w:rPr>
        <w:tab/>
        <w:t>Рішення надіслати в ДПІ у Личаківському районі м. Львова.</w:t>
      </w:r>
    </w:p>
    <w:p w:rsidR="00F01779" w:rsidRPr="00F01779" w:rsidRDefault="00F01779" w:rsidP="00F01779">
      <w:pPr>
        <w:rPr>
          <w:sz w:val="28"/>
          <w:szCs w:val="28"/>
        </w:rPr>
      </w:pPr>
    </w:p>
    <w:p w:rsidR="00F01779" w:rsidRPr="00F01779" w:rsidRDefault="00F01779" w:rsidP="00F01779">
      <w:pPr>
        <w:rPr>
          <w:sz w:val="28"/>
          <w:szCs w:val="28"/>
        </w:rPr>
      </w:pPr>
    </w:p>
    <w:p w:rsidR="00213958" w:rsidRPr="006F2805" w:rsidRDefault="00F01779" w:rsidP="00F01779">
      <w:pPr>
        <w:rPr>
          <w:sz w:val="28"/>
          <w:szCs w:val="28"/>
        </w:rPr>
      </w:pPr>
      <w:r w:rsidRPr="00F01779">
        <w:rPr>
          <w:sz w:val="28"/>
          <w:szCs w:val="28"/>
        </w:rPr>
        <w:t>Міський голова</w:t>
      </w:r>
      <w:r w:rsidRPr="00F01779">
        <w:rPr>
          <w:sz w:val="28"/>
          <w:szCs w:val="28"/>
        </w:rPr>
        <w:tab/>
      </w:r>
      <w:r w:rsidRPr="00F01779">
        <w:rPr>
          <w:sz w:val="28"/>
          <w:szCs w:val="28"/>
        </w:rPr>
        <w:tab/>
      </w:r>
      <w:r w:rsidRPr="00F01779">
        <w:rPr>
          <w:sz w:val="28"/>
          <w:szCs w:val="28"/>
        </w:rPr>
        <w:tab/>
      </w:r>
      <w:r w:rsidRPr="00F01779">
        <w:rPr>
          <w:sz w:val="28"/>
          <w:szCs w:val="28"/>
        </w:rPr>
        <w:tab/>
      </w:r>
      <w:r w:rsidRPr="00F01779">
        <w:rPr>
          <w:sz w:val="28"/>
          <w:szCs w:val="28"/>
        </w:rPr>
        <w:tab/>
        <w:t xml:space="preserve">          </w:t>
      </w:r>
      <w:r w:rsidRPr="00F01779">
        <w:rPr>
          <w:sz w:val="28"/>
          <w:szCs w:val="28"/>
        </w:rPr>
        <w:tab/>
        <w:t xml:space="preserve">    </w:t>
      </w:r>
      <w:r w:rsidRPr="00F01779">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46E9" w:rsidRDefault="00DE46E9">
      <w:r>
        <w:separator/>
      </w:r>
    </w:p>
  </w:endnote>
  <w:endnote w:type="continuationSeparator" w:id="0">
    <w:p w:rsidR="00DE46E9" w:rsidRDefault="00DE46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46E9" w:rsidRDefault="00DE46E9">
      <w:r>
        <w:separator/>
      </w:r>
    </w:p>
  </w:footnote>
  <w:footnote w:type="continuationSeparator" w:id="0">
    <w:p w:rsidR="00DE46E9" w:rsidRDefault="00DE46E9">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E46E9"/>
    <w:rsid w:val="00DF3581"/>
    <w:rsid w:val="00E27BF1"/>
    <w:rsid w:val="00E343E4"/>
    <w:rsid w:val="00E74EBC"/>
    <w:rsid w:val="00E8091B"/>
    <w:rsid w:val="00EA2683"/>
    <w:rsid w:val="00EC4B53"/>
    <w:rsid w:val="00ED1DEF"/>
    <w:rsid w:val="00F01779"/>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DDCACA9"/>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AB510F-DBC0-4501-B611-A09423E8AD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73</TotalTime>
  <Pages>1</Pages>
  <Words>1577</Words>
  <Characters>899</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2023-03-07T14:28:00Z</dcterms:modified>
</cp:coreProperties>
</file>