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368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Павлюк Л.Ю. у власність для обслуговування житлового будинку, господарських будівель і споруд по вул. Миколайчука, 4а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368C" w:rsidRPr="0050368C" w:rsidRDefault="0050368C" w:rsidP="0050368C">
      <w:pPr>
        <w:ind w:firstLine="720"/>
        <w:rPr>
          <w:sz w:val="28"/>
          <w:szCs w:val="28"/>
        </w:rPr>
      </w:pPr>
      <w:r w:rsidRPr="0050368C">
        <w:rPr>
          <w:sz w:val="28"/>
          <w:szCs w:val="28"/>
        </w:rPr>
        <w:t xml:space="preserve">Розглянувши заяву (клопотання) гр. Павлюк Л.Ю.,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0368C" w:rsidRPr="0050368C" w:rsidRDefault="0050368C" w:rsidP="0050368C">
      <w:pPr>
        <w:rPr>
          <w:sz w:val="28"/>
          <w:szCs w:val="28"/>
        </w:rPr>
      </w:pPr>
    </w:p>
    <w:p w:rsidR="0050368C" w:rsidRPr="0050368C" w:rsidRDefault="0050368C" w:rsidP="0050368C">
      <w:pPr>
        <w:jc w:val="center"/>
        <w:rPr>
          <w:sz w:val="28"/>
          <w:szCs w:val="28"/>
        </w:rPr>
      </w:pPr>
      <w:bookmarkStart w:id="1" w:name="_GoBack"/>
      <w:bookmarkEnd w:id="1"/>
      <w:r w:rsidRPr="0050368C">
        <w:rPr>
          <w:sz w:val="28"/>
          <w:szCs w:val="28"/>
        </w:rPr>
        <w:t>ВИРІШИЛА:</w:t>
      </w:r>
    </w:p>
    <w:p w:rsidR="0050368C" w:rsidRPr="0050368C" w:rsidRDefault="0050368C" w:rsidP="0050368C">
      <w:pPr>
        <w:rPr>
          <w:sz w:val="28"/>
          <w:szCs w:val="28"/>
        </w:rPr>
      </w:pPr>
    </w:p>
    <w:p w:rsidR="0050368C" w:rsidRPr="0050368C" w:rsidRDefault="0050368C" w:rsidP="0050368C">
      <w:pPr>
        <w:rPr>
          <w:sz w:val="28"/>
          <w:szCs w:val="28"/>
        </w:rPr>
      </w:pPr>
      <w:r w:rsidRPr="0050368C">
        <w:rPr>
          <w:sz w:val="28"/>
          <w:szCs w:val="28"/>
        </w:rPr>
        <w:t>1.</w:t>
      </w:r>
      <w:r w:rsidRPr="0050368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Павлюк Лідії Юліянівні орієнтовною площею 0,0350 га у власність для обслуговування житлового будинку, господарських будівель і споруд по вул.Миколайчука, 4а у м. Винники (графічний додаток №1).</w:t>
      </w:r>
    </w:p>
    <w:p w:rsidR="0050368C" w:rsidRPr="0050368C" w:rsidRDefault="0050368C" w:rsidP="0050368C">
      <w:pPr>
        <w:rPr>
          <w:sz w:val="28"/>
          <w:szCs w:val="28"/>
        </w:rPr>
      </w:pPr>
      <w:r w:rsidRPr="0050368C">
        <w:rPr>
          <w:sz w:val="28"/>
          <w:szCs w:val="28"/>
        </w:rPr>
        <w:t>2.</w:t>
      </w:r>
      <w:r w:rsidRPr="0050368C">
        <w:rPr>
          <w:sz w:val="28"/>
          <w:szCs w:val="28"/>
        </w:rPr>
        <w:tab/>
        <w:t xml:space="preserve">Гр. Павлюк Лідії Юліянівні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0368C" w:rsidRPr="0050368C" w:rsidRDefault="0050368C" w:rsidP="0050368C">
      <w:pPr>
        <w:rPr>
          <w:sz w:val="28"/>
          <w:szCs w:val="28"/>
        </w:rPr>
      </w:pPr>
      <w:r w:rsidRPr="0050368C">
        <w:rPr>
          <w:sz w:val="28"/>
          <w:szCs w:val="28"/>
        </w:rPr>
        <w:t>3.</w:t>
      </w:r>
      <w:r w:rsidRPr="0050368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0368C" w:rsidRPr="0050368C" w:rsidRDefault="0050368C" w:rsidP="0050368C">
      <w:pPr>
        <w:rPr>
          <w:sz w:val="28"/>
          <w:szCs w:val="28"/>
        </w:rPr>
      </w:pPr>
    </w:p>
    <w:p w:rsidR="0050368C" w:rsidRPr="0050368C" w:rsidRDefault="0050368C" w:rsidP="0050368C">
      <w:pPr>
        <w:rPr>
          <w:sz w:val="28"/>
          <w:szCs w:val="28"/>
        </w:rPr>
      </w:pPr>
    </w:p>
    <w:p w:rsidR="0050368C" w:rsidRPr="0050368C" w:rsidRDefault="0050368C" w:rsidP="0050368C">
      <w:pPr>
        <w:rPr>
          <w:sz w:val="28"/>
          <w:szCs w:val="28"/>
        </w:rPr>
      </w:pPr>
    </w:p>
    <w:p w:rsidR="00213958" w:rsidRPr="006F2805" w:rsidRDefault="0050368C" w:rsidP="0050368C">
      <w:pPr>
        <w:rPr>
          <w:sz w:val="28"/>
          <w:szCs w:val="28"/>
        </w:rPr>
      </w:pPr>
      <w:r w:rsidRPr="0050368C">
        <w:rPr>
          <w:sz w:val="28"/>
          <w:szCs w:val="28"/>
        </w:rPr>
        <w:t>Міський голова</w:t>
      </w:r>
      <w:r w:rsidRPr="0050368C">
        <w:rPr>
          <w:sz w:val="28"/>
          <w:szCs w:val="28"/>
        </w:rPr>
        <w:tab/>
      </w:r>
      <w:r w:rsidRPr="0050368C">
        <w:rPr>
          <w:sz w:val="28"/>
          <w:szCs w:val="28"/>
        </w:rPr>
        <w:tab/>
      </w:r>
      <w:r w:rsidRPr="0050368C">
        <w:rPr>
          <w:sz w:val="28"/>
          <w:szCs w:val="28"/>
        </w:rPr>
        <w:tab/>
        <w:t xml:space="preserve">           </w:t>
      </w:r>
      <w:r w:rsidRPr="0050368C">
        <w:rPr>
          <w:sz w:val="28"/>
          <w:szCs w:val="28"/>
        </w:rPr>
        <w:tab/>
      </w:r>
      <w:r w:rsidRPr="0050368C">
        <w:rPr>
          <w:sz w:val="28"/>
          <w:szCs w:val="28"/>
        </w:rPr>
        <w:tab/>
        <w:t xml:space="preserve">    </w:t>
      </w:r>
      <w:r w:rsidRPr="0050368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066" w:rsidRDefault="00797066">
      <w:r>
        <w:separator/>
      </w:r>
    </w:p>
  </w:endnote>
  <w:endnote w:type="continuationSeparator" w:id="0">
    <w:p w:rsidR="00797066" w:rsidRDefault="0079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066" w:rsidRDefault="00797066">
      <w:r>
        <w:separator/>
      </w:r>
    </w:p>
  </w:footnote>
  <w:footnote w:type="continuationSeparator" w:id="0">
    <w:p w:rsidR="00797066" w:rsidRDefault="00797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68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706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73A8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A273D-03EE-4545-9080-C7517D9E9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2023-03-10T13:07:00Z</dcterms:modified>
</cp:coreProperties>
</file>