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36CE" w:rsidP="006736CE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21.01.2016 р. №135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36CE" w:rsidRPr="006736CE" w:rsidRDefault="006736CE" w:rsidP="006736CE">
      <w:pPr>
        <w:ind w:firstLine="720"/>
        <w:rPr>
          <w:sz w:val="28"/>
          <w:szCs w:val="28"/>
        </w:rPr>
      </w:pPr>
      <w:r w:rsidRPr="006736CE">
        <w:rPr>
          <w:sz w:val="28"/>
          <w:szCs w:val="28"/>
        </w:rPr>
        <w:t xml:space="preserve">Розглянувши заяву (клопотання) гр. Снайчук О. С.,  рішення 2-ої сесії Винниківської міської ради №135 від 21.01.2016 р., керуючись Конституцією України, Законом України "Про місцеве самоврядування в Україні", Винниківська міська рада </w:t>
      </w:r>
    </w:p>
    <w:p w:rsidR="006736CE" w:rsidRPr="006736CE" w:rsidRDefault="006736CE" w:rsidP="006736CE">
      <w:pPr>
        <w:rPr>
          <w:sz w:val="28"/>
          <w:szCs w:val="28"/>
        </w:rPr>
      </w:pPr>
    </w:p>
    <w:p w:rsidR="006736CE" w:rsidRPr="006736CE" w:rsidRDefault="006736CE" w:rsidP="006736CE">
      <w:pPr>
        <w:rPr>
          <w:sz w:val="28"/>
          <w:szCs w:val="28"/>
        </w:rPr>
      </w:pPr>
    </w:p>
    <w:p w:rsidR="006736CE" w:rsidRPr="006736CE" w:rsidRDefault="006736CE" w:rsidP="006736CE">
      <w:pPr>
        <w:jc w:val="center"/>
        <w:rPr>
          <w:sz w:val="28"/>
          <w:szCs w:val="28"/>
        </w:rPr>
      </w:pPr>
      <w:bookmarkStart w:id="1" w:name="_GoBack"/>
      <w:bookmarkEnd w:id="1"/>
      <w:r w:rsidRPr="006736CE">
        <w:rPr>
          <w:sz w:val="28"/>
          <w:szCs w:val="28"/>
        </w:rPr>
        <w:t>ВИРІШИЛА:</w:t>
      </w:r>
    </w:p>
    <w:p w:rsidR="006736CE" w:rsidRPr="006736CE" w:rsidRDefault="006736CE" w:rsidP="006736CE">
      <w:pPr>
        <w:rPr>
          <w:sz w:val="28"/>
          <w:szCs w:val="28"/>
        </w:rPr>
      </w:pPr>
    </w:p>
    <w:p w:rsidR="006736CE" w:rsidRPr="006736CE" w:rsidRDefault="006736CE" w:rsidP="006736CE">
      <w:pPr>
        <w:rPr>
          <w:sz w:val="28"/>
          <w:szCs w:val="28"/>
        </w:rPr>
      </w:pPr>
      <w:r w:rsidRPr="006736CE">
        <w:rPr>
          <w:sz w:val="28"/>
          <w:szCs w:val="28"/>
        </w:rPr>
        <w:t>1.</w:t>
      </w:r>
      <w:r w:rsidRPr="006736CE">
        <w:rPr>
          <w:sz w:val="28"/>
          <w:szCs w:val="28"/>
        </w:rPr>
        <w:tab/>
        <w:t>Внести зміни в рішення  2-ої сесії Винниківської міської ради №135 від 21.01.2016 р. «Про надання дозволу на виготовлення проекту землеустрою щодо відведення земельної ділянки гр. Снайчук О. С. у власність для  обслуговування житлового будинку на вул. Ранкова,5 у м. Винники», а саме замість слів «площею 0,0450 га» читати слова «площею 0,0463 га»</w:t>
      </w:r>
    </w:p>
    <w:p w:rsidR="006736CE" w:rsidRPr="006736CE" w:rsidRDefault="006736CE" w:rsidP="006736CE">
      <w:pPr>
        <w:rPr>
          <w:sz w:val="28"/>
          <w:szCs w:val="28"/>
        </w:rPr>
      </w:pPr>
    </w:p>
    <w:p w:rsidR="006736CE" w:rsidRPr="006736CE" w:rsidRDefault="006736CE" w:rsidP="006736CE">
      <w:pPr>
        <w:rPr>
          <w:sz w:val="28"/>
          <w:szCs w:val="28"/>
        </w:rPr>
      </w:pPr>
    </w:p>
    <w:p w:rsidR="006736CE" w:rsidRPr="006736CE" w:rsidRDefault="006736CE" w:rsidP="006736CE">
      <w:pPr>
        <w:rPr>
          <w:sz w:val="28"/>
          <w:szCs w:val="28"/>
        </w:rPr>
      </w:pPr>
    </w:p>
    <w:p w:rsidR="006736CE" w:rsidRPr="006736CE" w:rsidRDefault="006736CE" w:rsidP="006736CE">
      <w:pPr>
        <w:rPr>
          <w:sz w:val="28"/>
          <w:szCs w:val="28"/>
        </w:rPr>
      </w:pPr>
    </w:p>
    <w:p w:rsidR="00213958" w:rsidRPr="006F2805" w:rsidRDefault="006736CE" w:rsidP="006736CE">
      <w:pPr>
        <w:rPr>
          <w:sz w:val="28"/>
          <w:szCs w:val="28"/>
        </w:rPr>
      </w:pPr>
      <w:r w:rsidRPr="006736CE">
        <w:rPr>
          <w:sz w:val="28"/>
          <w:szCs w:val="28"/>
        </w:rPr>
        <w:t xml:space="preserve"> Міський голова</w:t>
      </w:r>
      <w:r w:rsidRPr="006736CE">
        <w:rPr>
          <w:sz w:val="28"/>
          <w:szCs w:val="28"/>
        </w:rPr>
        <w:tab/>
      </w:r>
      <w:r w:rsidRPr="006736CE">
        <w:rPr>
          <w:sz w:val="28"/>
          <w:szCs w:val="28"/>
        </w:rPr>
        <w:tab/>
      </w:r>
      <w:r w:rsidRPr="006736CE">
        <w:rPr>
          <w:sz w:val="28"/>
          <w:szCs w:val="28"/>
        </w:rPr>
        <w:tab/>
      </w:r>
      <w:r w:rsidRPr="006736CE">
        <w:rPr>
          <w:sz w:val="28"/>
          <w:szCs w:val="28"/>
        </w:rPr>
        <w:tab/>
        <w:t xml:space="preserve">          </w:t>
      </w:r>
      <w:r w:rsidRPr="006736CE">
        <w:rPr>
          <w:sz w:val="28"/>
          <w:szCs w:val="28"/>
        </w:rPr>
        <w:tab/>
        <w:t xml:space="preserve">    </w:t>
      </w:r>
      <w:r w:rsidRPr="006736C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2C8" w:rsidRDefault="00B932C8">
      <w:r>
        <w:separator/>
      </w:r>
    </w:p>
  </w:endnote>
  <w:endnote w:type="continuationSeparator" w:id="0">
    <w:p w:rsidR="00B932C8" w:rsidRDefault="00B93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2C8" w:rsidRDefault="00B932C8">
      <w:r>
        <w:separator/>
      </w:r>
    </w:p>
  </w:footnote>
  <w:footnote w:type="continuationSeparator" w:id="0">
    <w:p w:rsidR="00B932C8" w:rsidRDefault="00B93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36C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32C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ECD80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6AE34-25CD-4936-BE90-ADF2DBBB0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2023-03-13T13:26:00Z</dcterms:modified>
</cp:coreProperties>
</file>