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15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30.07.2015 р. №2027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1518" w:rsidRPr="00D21518" w:rsidRDefault="00D21518" w:rsidP="00D21518">
      <w:pPr>
        <w:ind w:firstLine="720"/>
        <w:rPr>
          <w:sz w:val="28"/>
          <w:szCs w:val="28"/>
        </w:rPr>
      </w:pPr>
      <w:r w:rsidRPr="00D21518">
        <w:rPr>
          <w:sz w:val="28"/>
          <w:szCs w:val="28"/>
        </w:rPr>
        <w:t xml:space="preserve">Заслухавши спеціаліста містобудівного кадастру, розглянувши рішення 21-ої сесії Винниківської міської ради №2027 від 30.07.2015 р., керуючись Конституцією України, Законом України "Про місцеве самоврядування в Україні", Винниківська міська рада </w:t>
      </w:r>
    </w:p>
    <w:p w:rsidR="00D21518" w:rsidRPr="00D21518" w:rsidRDefault="00D21518" w:rsidP="00D21518">
      <w:pPr>
        <w:rPr>
          <w:sz w:val="28"/>
          <w:szCs w:val="28"/>
        </w:rPr>
      </w:pPr>
    </w:p>
    <w:p w:rsidR="00D21518" w:rsidRPr="00D21518" w:rsidRDefault="00D21518" w:rsidP="00D21518">
      <w:pPr>
        <w:jc w:val="center"/>
        <w:rPr>
          <w:sz w:val="28"/>
          <w:szCs w:val="28"/>
        </w:rPr>
      </w:pPr>
      <w:r w:rsidRPr="00D21518">
        <w:rPr>
          <w:sz w:val="28"/>
          <w:szCs w:val="28"/>
        </w:rPr>
        <w:t>ВИРІШИЛА:</w:t>
      </w:r>
    </w:p>
    <w:p w:rsidR="00D21518" w:rsidRPr="00D21518" w:rsidRDefault="00D21518" w:rsidP="00D21518">
      <w:pPr>
        <w:rPr>
          <w:sz w:val="28"/>
          <w:szCs w:val="28"/>
        </w:rPr>
      </w:pPr>
    </w:p>
    <w:p w:rsidR="00D21518" w:rsidRPr="00D21518" w:rsidRDefault="00D21518" w:rsidP="00D21518">
      <w:pPr>
        <w:rPr>
          <w:sz w:val="28"/>
          <w:szCs w:val="28"/>
        </w:rPr>
      </w:pPr>
      <w:r w:rsidRPr="00D21518">
        <w:rPr>
          <w:sz w:val="28"/>
          <w:szCs w:val="28"/>
        </w:rPr>
        <w:t>1.</w:t>
      </w:r>
      <w:r w:rsidRPr="00D21518">
        <w:rPr>
          <w:sz w:val="28"/>
          <w:szCs w:val="28"/>
        </w:rPr>
        <w:tab/>
        <w:t>Внести зміни в рішення  21-ої сесії Винниківської міської ради №2027 від 30.07.2015 р. «Про надання дозволу на розроблення проекту землеустрою щодо відведення земельної ділянки Релігійній громаді УГКЦ парафії Святого-Воскресенського храму у м.Винники в постійне користування для обслуговування храму на вул.Шевченка, 11 у м.Винники», а саме замість слів «для обслуговування житлового будинку» читати слова «для обслуговування храму»</w:t>
      </w:r>
    </w:p>
    <w:p w:rsidR="00D21518" w:rsidRPr="00D21518" w:rsidRDefault="00D21518" w:rsidP="00D21518">
      <w:pPr>
        <w:rPr>
          <w:sz w:val="28"/>
          <w:szCs w:val="28"/>
        </w:rPr>
      </w:pPr>
    </w:p>
    <w:p w:rsidR="00D21518" w:rsidRPr="00D21518" w:rsidRDefault="00D21518" w:rsidP="00D21518">
      <w:pPr>
        <w:rPr>
          <w:sz w:val="28"/>
          <w:szCs w:val="28"/>
        </w:rPr>
      </w:pPr>
    </w:p>
    <w:p w:rsidR="00D21518" w:rsidRPr="00D21518" w:rsidRDefault="00D21518" w:rsidP="00D21518">
      <w:pPr>
        <w:rPr>
          <w:sz w:val="28"/>
          <w:szCs w:val="28"/>
        </w:rPr>
      </w:pPr>
    </w:p>
    <w:p w:rsidR="00D21518" w:rsidRPr="00D21518" w:rsidRDefault="00D21518" w:rsidP="00D21518">
      <w:pPr>
        <w:rPr>
          <w:sz w:val="28"/>
          <w:szCs w:val="28"/>
        </w:rPr>
      </w:pPr>
    </w:p>
    <w:p w:rsidR="00213958" w:rsidRPr="006F2805" w:rsidRDefault="00D21518" w:rsidP="00D21518">
      <w:pPr>
        <w:rPr>
          <w:sz w:val="28"/>
          <w:szCs w:val="28"/>
        </w:rPr>
      </w:pPr>
      <w:r w:rsidRPr="00D21518">
        <w:rPr>
          <w:sz w:val="28"/>
          <w:szCs w:val="28"/>
        </w:rPr>
        <w:t xml:space="preserve"> Міський голова</w:t>
      </w:r>
      <w:r w:rsidRPr="00D21518">
        <w:rPr>
          <w:sz w:val="28"/>
          <w:szCs w:val="28"/>
        </w:rPr>
        <w:tab/>
      </w:r>
      <w:r w:rsidRPr="00D21518">
        <w:rPr>
          <w:sz w:val="28"/>
          <w:szCs w:val="28"/>
        </w:rPr>
        <w:tab/>
      </w:r>
      <w:r w:rsidRPr="00D21518">
        <w:rPr>
          <w:sz w:val="28"/>
          <w:szCs w:val="28"/>
        </w:rPr>
        <w:tab/>
      </w:r>
      <w:r w:rsidRPr="00D21518">
        <w:rPr>
          <w:sz w:val="28"/>
          <w:szCs w:val="28"/>
        </w:rPr>
        <w:tab/>
        <w:t xml:space="preserve">          </w:t>
      </w:r>
      <w:r w:rsidRPr="00D21518">
        <w:rPr>
          <w:sz w:val="28"/>
          <w:szCs w:val="28"/>
        </w:rPr>
        <w:tab/>
        <w:t xml:space="preserve">                       </w:t>
      </w:r>
      <w:r w:rsidRPr="00D2151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8E" w:rsidRDefault="00D25A8E">
      <w:r>
        <w:separator/>
      </w:r>
    </w:p>
  </w:endnote>
  <w:endnote w:type="continuationSeparator" w:id="0">
    <w:p w:rsidR="00D25A8E" w:rsidRDefault="00D25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8E" w:rsidRDefault="00D25A8E">
      <w:r>
        <w:separator/>
      </w:r>
    </w:p>
  </w:footnote>
  <w:footnote w:type="continuationSeparator" w:id="0">
    <w:p w:rsidR="00D25A8E" w:rsidRDefault="00D25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1518"/>
    <w:rsid w:val="00D25A8E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BE26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35225-10C0-4487-BA3F-35005D09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2023-03-14T09:48:00Z</dcterms:modified>
</cp:coreProperties>
</file>