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3127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Положення про присвоєння звання "Почесний громадянин міста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31272" w:rsidRPr="00531272" w:rsidRDefault="00531272" w:rsidP="00531272">
      <w:pPr>
        <w:ind w:firstLine="720"/>
        <w:rPr>
          <w:sz w:val="28"/>
          <w:szCs w:val="28"/>
        </w:rPr>
      </w:pPr>
      <w:r w:rsidRPr="00531272">
        <w:rPr>
          <w:sz w:val="28"/>
          <w:szCs w:val="28"/>
        </w:rPr>
        <w:t>З метою відзначення видатного внеску у розвиток економіки, науки, культури, соціальної сфери, а також у підвищенні авторитету м.Винники, офіційного визнання заслуг перед містом, встановлення порядку нагородження званням «Почесний громадянин міста Винники», за погодженням з постійною комісією з питань розвитку міста, зовнішньоекономічної діяльності та гуманітарної політики, керуючись Законом України «Про місцеве самоврядування в Україні», Винниківська міська рада</w:t>
      </w:r>
    </w:p>
    <w:p w:rsidR="00531272" w:rsidRPr="00531272" w:rsidRDefault="00531272" w:rsidP="00531272">
      <w:pPr>
        <w:rPr>
          <w:sz w:val="28"/>
          <w:szCs w:val="28"/>
        </w:rPr>
      </w:pPr>
    </w:p>
    <w:p w:rsidR="00531272" w:rsidRPr="00531272" w:rsidRDefault="00531272" w:rsidP="00531272">
      <w:pPr>
        <w:jc w:val="center"/>
        <w:rPr>
          <w:sz w:val="28"/>
          <w:szCs w:val="28"/>
        </w:rPr>
      </w:pPr>
      <w:r w:rsidRPr="00531272">
        <w:rPr>
          <w:sz w:val="28"/>
          <w:szCs w:val="28"/>
        </w:rPr>
        <w:t>вирішила:</w:t>
      </w:r>
    </w:p>
    <w:p w:rsidR="00531272" w:rsidRPr="00531272" w:rsidRDefault="00531272" w:rsidP="00531272">
      <w:pPr>
        <w:rPr>
          <w:sz w:val="28"/>
          <w:szCs w:val="28"/>
        </w:rPr>
      </w:pPr>
    </w:p>
    <w:p w:rsidR="00531272" w:rsidRPr="00531272" w:rsidRDefault="00531272" w:rsidP="00531272">
      <w:pPr>
        <w:rPr>
          <w:sz w:val="28"/>
          <w:szCs w:val="28"/>
        </w:rPr>
      </w:pPr>
      <w:r w:rsidRPr="00531272">
        <w:rPr>
          <w:sz w:val="28"/>
          <w:szCs w:val="28"/>
        </w:rPr>
        <w:t>1. Затвердити Положення про присвоєння звання «Почесний громадянин міста Винники» (додається).</w:t>
      </w:r>
    </w:p>
    <w:p w:rsidR="00531272" w:rsidRPr="00531272" w:rsidRDefault="00531272" w:rsidP="00531272">
      <w:pPr>
        <w:rPr>
          <w:sz w:val="28"/>
          <w:szCs w:val="28"/>
        </w:rPr>
      </w:pPr>
      <w:r w:rsidRPr="00531272">
        <w:rPr>
          <w:sz w:val="28"/>
          <w:szCs w:val="28"/>
        </w:rPr>
        <w:t>2. Контроль за виконанням рішення покласти на заступника міського голови з питань міжнародного партнерства та гуманітарного розвитку.</w:t>
      </w:r>
    </w:p>
    <w:p w:rsidR="00531272" w:rsidRPr="00531272" w:rsidRDefault="00531272" w:rsidP="00531272">
      <w:pPr>
        <w:rPr>
          <w:sz w:val="28"/>
          <w:szCs w:val="28"/>
        </w:rPr>
      </w:pPr>
    </w:p>
    <w:p w:rsidR="00531272" w:rsidRPr="00531272" w:rsidRDefault="00531272" w:rsidP="00531272">
      <w:pPr>
        <w:rPr>
          <w:sz w:val="28"/>
          <w:szCs w:val="28"/>
        </w:rPr>
      </w:pPr>
    </w:p>
    <w:p w:rsidR="00531272" w:rsidRPr="00531272" w:rsidRDefault="00531272" w:rsidP="00531272">
      <w:pPr>
        <w:rPr>
          <w:sz w:val="28"/>
          <w:szCs w:val="28"/>
        </w:rPr>
      </w:pPr>
    </w:p>
    <w:p w:rsidR="00531272" w:rsidRPr="00531272" w:rsidRDefault="00531272" w:rsidP="00531272">
      <w:pPr>
        <w:rPr>
          <w:sz w:val="28"/>
          <w:szCs w:val="28"/>
        </w:rPr>
      </w:pPr>
    </w:p>
    <w:p w:rsidR="00531272" w:rsidRPr="00531272" w:rsidRDefault="00531272" w:rsidP="00531272">
      <w:pPr>
        <w:rPr>
          <w:sz w:val="28"/>
          <w:szCs w:val="28"/>
        </w:rPr>
      </w:pPr>
    </w:p>
    <w:p w:rsidR="00531272" w:rsidRPr="00531272" w:rsidRDefault="00531272" w:rsidP="00531272">
      <w:pPr>
        <w:rPr>
          <w:sz w:val="28"/>
          <w:szCs w:val="28"/>
        </w:rPr>
      </w:pPr>
    </w:p>
    <w:p w:rsidR="00531272" w:rsidRPr="00531272" w:rsidRDefault="00531272" w:rsidP="00531272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</w:r>
      <w:r w:rsidRPr="00531272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</w:t>
      </w:r>
      <w:bookmarkStart w:id="1" w:name="_GoBack"/>
      <w:bookmarkEnd w:id="1"/>
      <w:r w:rsidRPr="00531272">
        <w:rPr>
          <w:sz w:val="28"/>
          <w:szCs w:val="28"/>
        </w:rPr>
        <w:t xml:space="preserve">                                                 В. Квурт</w:t>
      </w:r>
    </w:p>
    <w:p w:rsidR="00531272" w:rsidRPr="00531272" w:rsidRDefault="00531272" w:rsidP="00531272">
      <w:pPr>
        <w:rPr>
          <w:sz w:val="28"/>
          <w:szCs w:val="28"/>
        </w:rPr>
      </w:pPr>
    </w:p>
    <w:p w:rsidR="00531272" w:rsidRPr="00531272" w:rsidRDefault="00531272" w:rsidP="00531272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2C2" w:rsidRDefault="00BC22C2">
      <w:r>
        <w:separator/>
      </w:r>
    </w:p>
  </w:endnote>
  <w:endnote w:type="continuationSeparator" w:id="0">
    <w:p w:rsidR="00BC22C2" w:rsidRDefault="00BC2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2C2" w:rsidRDefault="00BC22C2">
      <w:r>
        <w:separator/>
      </w:r>
    </w:p>
  </w:footnote>
  <w:footnote w:type="continuationSeparator" w:id="0">
    <w:p w:rsidR="00BC22C2" w:rsidRDefault="00BC22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1272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22C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D4A3D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B6DA0-5030-442F-B9C2-B82C7FE9E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2023-03-14T14:09:00Z</dcterms:modified>
</cp:coreProperties>
</file>