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7D3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 проекту землеустрою щодо відведення земельної ділянки та надання земельної ділянки для будівництва та обслуговування дитячої дошкільної установи на вул.О.Теліги, 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7D35" w:rsidRPr="00287D35" w:rsidRDefault="00287D35" w:rsidP="00287D35">
      <w:pPr>
        <w:ind w:firstLine="720"/>
        <w:rPr>
          <w:sz w:val="28"/>
          <w:szCs w:val="28"/>
        </w:rPr>
      </w:pPr>
      <w:r w:rsidRPr="00287D35">
        <w:rPr>
          <w:sz w:val="28"/>
          <w:szCs w:val="28"/>
        </w:rPr>
        <w:t>Заслухавши інформацію спеціаліста містобудівного кадастру, беручи до уваги рішення міської ради від 29.01.2015 № 1641 та від 24.12.2015 №109, керуючись Конституцією України, пп. 34 п. 1 ст. 26 Закону України “Про місцеве самоврядування в Україні“, ст. ст. 12, 92, 122, 123 Земельного кодексу України, Винниківська міська рада –</w:t>
      </w:r>
    </w:p>
    <w:p w:rsidR="00287D35" w:rsidRPr="00287D35" w:rsidRDefault="00287D35" w:rsidP="00287D35">
      <w:pPr>
        <w:jc w:val="center"/>
        <w:rPr>
          <w:sz w:val="28"/>
          <w:szCs w:val="28"/>
        </w:rPr>
      </w:pPr>
      <w:r w:rsidRPr="00287D35">
        <w:rPr>
          <w:sz w:val="28"/>
          <w:szCs w:val="28"/>
        </w:rPr>
        <w:t>В И Р І Ш И Л А :</w:t>
      </w:r>
    </w:p>
    <w:p w:rsidR="00287D35" w:rsidRPr="00287D35" w:rsidRDefault="00287D35" w:rsidP="00287D35">
      <w:pPr>
        <w:rPr>
          <w:sz w:val="28"/>
          <w:szCs w:val="28"/>
        </w:rPr>
      </w:pPr>
      <w:r w:rsidRPr="00287D35">
        <w:rPr>
          <w:sz w:val="28"/>
          <w:szCs w:val="28"/>
        </w:rPr>
        <w:t>1.</w:t>
      </w:r>
      <w:r w:rsidRPr="00287D35">
        <w:rPr>
          <w:sz w:val="28"/>
          <w:szCs w:val="28"/>
        </w:rPr>
        <w:tab/>
        <w:t>Затвердити виконавчому комітету Винниківської міської ради проект землеустрою щодо відведення земельної ділянки та надати земельну ділянку площею 1,1223 га (кадастровий номер 4610160300:01:003:0140) у постійне користування для будівництва та обслуговування дитячої дошкільної установи на вул.О.Теліги, 4, за рахунок земель житлової та громадської забудови.</w:t>
      </w:r>
    </w:p>
    <w:p w:rsidR="00287D35" w:rsidRPr="00287D35" w:rsidRDefault="00287D35" w:rsidP="00287D35">
      <w:pPr>
        <w:rPr>
          <w:sz w:val="28"/>
          <w:szCs w:val="28"/>
        </w:rPr>
      </w:pPr>
      <w:r w:rsidRPr="00287D35">
        <w:rPr>
          <w:sz w:val="28"/>
          <w:szCs w:val="28"/>
        </w:rPr>
        <w:t>2.</w:t>
      </w:r>
      <w:r w:rsidRPr="00287D35">
        <w:rPr>
          <w:sz w:val="28"/>
          <w:szCs w:val="28"/>
        </w:rPr>
        <w:tab/>
        <w:t>Виконавчому комітету Винниківської міської ради забезпечити:</w:t>
      </w:r>
    </w:p>
    <w:p w:rsidR="00287D35" w:rsidRPr="00287D35" w:rsidRDefault="00287D35" w:rsidP="00287D35">
      <w:pPr>
        <w:rPr>
          <w:sz w:val="28"/>
          <w:szCs w:val="28"/>
        </w:rPr>
      </w:pPr>
      <w:r w:rsidRPr="00287D35">
        <w:rPr>
          <w:sz w:val="28"/>
          <w:szCs w:val="28"/>
        </w:rPr>
        <w:t>2.1 Виготовлення правовстановлюючих документів на земельну ділянку та зареєструвати їх у встановленому порядку.</w:t>
      </w:r>
    </w:p>
    <w:p w:rsidR="00287D35" w:rsidRPr="00287D35" w:rsidRDefault="00287D35" w:rsidP="00287D35">
      <w:pPr>
        <w:rPr>
          <w:sz w:val="28"/>
          <w:szCs w:val="28"/>
        </w:rPr>
      </w:pPr>
      <w:r w:rsidRPr="00287D35">
        <w:rPr>
          <w:sz w:val="28"/>
          <w:szCs w:val="28"/>
        </w:rPr>
        <w:t>2.2.</w:t>
      </w:r>
      <w:r w:rsidRPr="00287D35">
        <w:rPr>
          <w:sz w:val="28"/>
          <w:szCs w:val="28"/>
        </w:rPr>
        <w:tab/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287D35" w:rsidRPr="00287D35" w:rsidRDefault="00287D35" w:rsidP="00287D35">
      <w:pPr>
        <w:rPr>
          <w:sz w:val="28"/>
          <w:szCs w:val="28"/>
        </w:rPr>
      </w:pPr>
      <w:r w:rsidRPr="00287D35">
        <w:rPr>
          <w:sz w:val="28"/>
          <w:szCs w:val="28"/>
        </w:rPr>
        <w:t>3.</w:t>
      </w:r>
      <w:r w:rsidRPr="00287D35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287D35" w:rsidRDefault="00287D35" w:rsidP="00287D3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287D35" w:rsidRPr="00287D35" w:rsidRDefault="00287D35" w:rsidP="00287D35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 </w:t>
      </w:r>
      <w:r w:rsidRPr="00287D35">
        <w:rPr>
          <w:sz w:val="28"/>
          <w:szCs w:val="28"/>
        </w:rPr>
        <w:t xml:space="preserve">Міський голова                                                                                          В.Квурт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1E5" w:rsidRDefault="008C71E5">
      <w:r>
        <w:separator/>
      </w:r>
    </w:p>
  </w:endnote>
  <w:endnote w:type="continuationSeparator" w:id="0">
    <w:p w:rsidR="008C71E5" w:rsidRDefault="008C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1E5" w:rsidRDefault="008C71E5">
      <w:r>
        <w:separator/>
      </w:r>
    </w:p>
  </w:footnote>
  <w:footnote w:type="continuationSeparator" w:id="0">
    <w:p w:rsidR="008C71E5" w:rsidRDefault="008C7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87D35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C71E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45B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20619-C50C-4049-AD33-9EE1E9AC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2023-03-15T13:00:00Z</dcterms:modified>
</cp:coreProperties>
</file>