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56D0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проекту землеустрою щодо відведення   земельної ділянки по зміні цільового призначення гр.Галушу Б.М. та гр.Галуш О.І. для будівництва  та обслуговування житлового будинку в дачному кооперативі "Сонячна долина", ділянка №75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56D0B" w:rsidRDefault="00056D0B" w:rsidP="00056D0B">
      <w:pPr>
        <w:ind w:firstLine="720"/>
        <w:jc w:val="both"/>
        <w:rPr>
          <w:szCs w:val="24"/>
        </w:rPr>
      </w:pPr>
      <w:r>
        <w:rPr>
          <w:szCs w:val="24"/>
        </w:rPr>
        <w:t xml:space="preserve">Розглянувши заяву гр.Галуша Б.М. та гр.Галуш О.І., проект землеустрою щодо відведення земельної ділянки </w:t>
      </w:r>
      <w:r w:rsidRPr="00056D0B">
        <w:rPr>
          <w:szCs w:val="24"/>
        </w:rPr>
        <w:t xml:space="preserve">по зміні цільового призначення </w:t>
      </w:r>
      <w:r>
        <w:rPr>
          <w:szCs w:val="24"/>
        </w:rPr>
        <w:t xml:space="preserve">для будівництва та обслуговування житлового будинку в дачному кооперативі «Сонячна долина», ділянка №75 у м. Винники, враховуючи  рішення   №406 3-ої сесії Винниківської міської ради від 23.06.2016 р., керуючись ст. 12, 81, 118, 121, 123 Земельного кодексу України, Законом України "Про місцеве самоврядування в Україні", Винниківська міська рада – </w:t>
      </w:r>
    </w:p>
    <w:p w:rsidR="00056D0B" w:rsidRDefault="00056D0B" w:rsidP="00056D0B">
      <w:pPr>
        <w:jc w:val="center"/>
        <w:rPr>
          <w:b/>
          <w:szCs w:val="24"/>
        </w:rPr>
      </w:pPr>
    </w:p>
    <w:p w:rsidR="00056D0B" w:rsidRDefault="00056D0B" w:rsidP="00056D0B">
      <w:pPr>
        <w:jc w:val="center"/>
        <w:rPr>
          <w:b/>
          <w:szCs w:val="24"/>
        </w:rPr>
      </w:pPr>
      <w:r>
        <w:rPr>
          <w:b/>
          <w:szCs w:val="24"/>
        </w:rPr>
        <w:t>В И Р І Ш И Л А :</w:t>
      </w:r>
    </w:p>
    <w:p w:rsidR="00056D0B" w:rsidRDefault="00056D0B" w:rsidP="00056D0B">
      <w:pPr>
        <w:jc w:val="center"/>
        <w:rPr>
          <w:b/>
          <w:szCs w:val="24"/>
        </w:rPr>
      </w:pPr>
    </w:p>
    <w:p w:rsidR="00056D0B" w:rsidRPr="00056D0B" w:rsidRDefault="00056D0B" w:rsidP="00056D0B">
      <w:pPr>
        <w:numPr>
          <w:ilvl w:val="0"/>
          <w:numId w:val="3"/>
        </w:numPr>
        <w:tabs>
          <w:tab w:val="clear" w:pos="720"/>
          <w:tab w:val="num" w:pos="567"/>
        </w:tabs>
        <w:ind w:left="567" w:hanging="567"/>
        <w:jc w:val="both"/>
        <w:rPr>
          <w:szCs w:val="24"/>
        </w:rPr>
      </w:pPr>
      <w:r w:rsidRPr="00056D0B">
        <w:rPr>
          <w:szCs w:val="24"/>
        </w:rPr>
        <w:t xml:space="preserve">Затвердити гр. Галушу Богдану Михайловичу та гр. Галуш Олені Ігорівні проект землеустрою щодо відведення земельної ділянки </w:t>
      </w:r>
      <w:bookmarkStart w:id="1" w:name="_GoBack"/>
      <w:bookmarkEnd w:id="1"/>
      <w:r w:rsidRPr="00056D0B">
        <w:rPr>
          <w:szCs w:val="24"/>
        </w:rPr>
        <w:t xml:space="preserve">(кадастровий номер 4610160300:07:003:0055) площею 0,0397 га </w:t>
      </w:r>
      <w:r>
        <w:rPr>
          <w:szCs w:val="24"/>
        </w:rPr>
        <w:t xml:space="preserve">( в тому числі 0,0022га в межах червоної лінії вулиці) </w:t>
      </w:r>
      <w:r w:rsidRPr="00056D0B">
        <w:rPr>
          <w:szCs w:val="24"/>
        </w:rPr>
        <w:t>по зміні цільового призначення</w:t>
      </w:r>
      <w:r>
        <w:rPr>
          <w:szCs w:val="24"/>
        </w:rPr>
        <w:t xml:space="preserve"> </w:t>
      </w:r>
      <w:r w:rsidRPr="00056D0B">
        <w:rPr>
          <w:szCs w:val="24"/>
        </w:rPr>
        <w:t>для будівництва  та обслуговування житлового будинку в дачному кооперативі</w:t>
      </w:r>
      <w:r>
        <w:rPr>
          <w:szCs w:val="24"/>
        </w:rPr>
        <w:t xml:space="preserve"> "Сонячна долина", ділянка №75 в</w:t>
      </w:r>
      <w:r w:rsidRPr="00056D0B">
        <w:rPr>
          <w:szCs w:val="24"/>
        </w:rPr>
        <w:t xml:space="preserve"> м.Винники</w:t>
      </w:r>
      <w:r>
        <w:rPr>
          <w:szCs w:val="24"/>
        </w:rPr>
        <w:t>, перевіривши її із земель сільськогосподарського призначення до земель житлової та громадської забудови.</w:t>
      </w:r>
    </w:p>
    <w:p w:rsidR="00056D0B" w:rsidRPr="00056D0B" w:rsidRDefault="00056D0B" w:rsidP="00056D0B">
      <w:pPr>
        <w:numPr>
          <w:ilvl w:val="0"/>
          <w:numId w:val="3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Гр. Галушу Богдану Михайловичу та гр. Галуш Олені Ігорівні</w:t>
      </w:r>
      <w:r w:rsidRPr="00056D0B">
        <w:rPr>
          <w:szCs w:val="24"/>
        </w:rPr>
        <w:t>:</w:t>
      </w:r>
    </w:p>
    <w:p w:rsidR="00056D0B" w:rsidRDefault="00056D0B" w:rsidP="00056D0B">
      <w:pPr>
        <w:ind w:left="426" w:hanging="426"/>
        <w:jc w:val="both"/>
        <w:rPr>
          <w:szCs w:val="24"/>
        </w:rPr>
      </w:pPr>
      <w:r>
        <w:rPr>
          <w:szCs w:val="24"/>
        </w:rPr>
        <w:t>2.1 Через спеціалізовану землевпорядну організацію встановити межі земельної ділянки в натурі (на місцевості).</w:t>
      </w:r>
    </w:p>
    <w:p w:rsidR="00056D0B" w:rsidRDefault="00056D0B" w:rsidP="00056D0B">
      <w:pPr>
        <w:ind w:left="426" w:hanging="426"/>
        <w:jc w:val="both"/>
        <w:rPr>
          <w:szCs w:val="24"/>
        </w:rPr>
      </w:pPr>
      <w:r>
        <w:rPr>
          <w:szCs w:val="24"/>
        </w:rPr>
        <w:t>2.2.</w:t>
      </w:r>
      <w:r>
        <w:rPr>
          <w:szCs w:val="24"/>
        </w:rPr>
        <w:tab/>
        <w:t>Забезпечити державну реєстрацію земельної ділянки та право на земельну ділянку у відповідних органах державної влади.</w:t>
      </w:r>
    </w:p>
    <w:p w:rsidR="00056D0B" w:rsidRDefault="00056D0B" w:rsidP="00056D0B">
      <w:pPr>
        <w:numPr>
          <w:ilvl w:val="0"/>
          <w:numId w:val="4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056D0B" w:rsidRDefault="00056D0B" w:rsidP="00056D0B">
      <w:pPr>
        <w:numPr>
          <w:ilvl w:val="0"/>
          <w:numId w:val="4"/>
        </w:numPr>
        <w:tabs>
          <w:tab w:val="num" w:pos="426"/>
        </w:tabs>
        <w:ind w:left="426" w:hanging="426"/>
        <w:jc w:val="both"/>
        <w:rPr>
          <w:szCs w:val="24"/>
        </w:rPr>
      </w:pPr>
      <w:r>
        <w:rPr>
          <w:szCs w:val="24"/>
        </w:rPr>
        <w:lastRenderedPageBreak/>
        <w:t>Рішення надіслати в Личаківську об</w:t>
      </w:r>
      <w:r>
        <w:rPr>
          <w:szCs w:val="24"/>
          <w:lang w:val="ru-RU"/>
        </w:rPr>
        <w:t>'</w:t>
      </w:r>
      <w:r>
        <w:rPr>
          <w:szCs w:val="24"/>
        </w:rPr>
        <w:t>єднану податкову інспекцію Головного управління ДФС у Львівській області.</w:t>
      </w:r>
    </w:p>
    <w:p w:rsidR="00056D0B" w:rsidRDefault="00056D0B" w:rsidP="00056D0B">
      <w:pPr>
        <w:jc w:val="both"/>
        <w:rPr>
          <w:szCs w:val="24"/>
        </w:rPr>
      </w:pPr>
    </w:p>
    <w:p w:rsidR="00056D0B" w:rsidRDefault="00056D0B" w:rsidP="00056D0B">
      <w:pPr>
        <w:jc w:val="both"/>
        <w:rPr>
          <w:szCs w:val="24"/>
        </w:rPr>
      </w:pPr>
    </w:p>
    <w:p w:rsidR="00056D0B" w:rsidRDefault="00056D0B" w:rsidP="00056D0B">
      <w:pPr>
        <w:ind w:left="927" w:right="142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C32" w:rsidRDefault="000D5C32">
      <w:r>
        <w:separator/>
      </w:r>
    </w:p>
  </w:endnote>
  <w:endnote w:type="continuationSeparator" w:id="0">
    <w:p w:rsidR="000D5C32" w:rsidRDefault="000D5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C32" w:rsidRDefault="000D5C32">
      <w:r>
        <w:separator/>
      </w:r>
    </w:p>
  </w:footnote>
  <w:footnote w:type="continuationSeparator" w:id="0">
    <w:p w:rsidR="000D5C32" w:rsidRDefault="000D5C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D416211"/>
    <w:multiLevelType w:val="hybridMultilevel"/>
    <w:tmpl w:val="A1863D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E805285"/>
    <w:multiLevelType w:val="hybridMultilevel"/>
    <w:tmpl w:val="BEA2FF9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49C9"/>
    <w:rsid w:val="00043711"/>
    <w:rsid w:val="00056D0B"/>
    <w:rsid w:val="000807BF"/>
    <w:rsid w:val="000D5C32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42C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F22F4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85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414EC-F010-4AB8-9E56-C95F5145C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1463</Words>
  <Characters>835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2023-03-17T11:25:00Z</dcterms:modified>
</cp:coreProperties>
</file>