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A304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гр.Чередниченко М.В. у власність для обслуговування житлового будинку, господарських будівель і споруд по вул.Садова, 12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A3044" w:rsidRPr="007A3044" w:rsidRDefault="007A3044" w:rsidP="007A3044">
      <w:pPr>
        <w:ind w:firstLine="720"/>
        <w:rPr>
          <w:sz w:val="28"/>
          <w:szCs w:val="28"/>
        </w:rPr>
      </w:pPr>
      <w:r w:rsidRPr="007A3044">
        <w:rPr>
          <w:sz w:val="28"/>
          <w:szCs w:val="28"/>
        </w:rPr>
        <w:t xml:space="preserve">Розглянувши заяву (клопотання) гр.Чередниченко М.В.,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A3044" w:rsidRPr="007A3044" w:rsidRDefault="007A3044" w:rsidP="007A3044">
      <w:pPr>
        <w:rPr>
          <w:sz w:val="28"/>
          <w:szCs w:val="28"/>
        </w:rPr>
      </w:pPr>
    </w:p>
    <w:p w:rsidR="007A3044" w:rsidRPr="007A3044" w:rsidRDefault="007A3044" w:rsidP="007A3044">
      <w:pPr>
        <w:jc w:val="center"/>
        <w:rPr>
          <w:sz w:val="28"/>
          <w:szCs w:val="28"/>
        </w:rPr>
      </w:pPr>
      <w:bookmarkStart w:id="1" w:name="_GoBack"/>
      <w:bookmarkEnd w:id="1"/>
      <w:r w:rsidRPr="007A3044">
        <w:rPr>
          <w:sz w:val="28"/>
          <w:szCs w:val="28"/>
        </w:rPr>
        <w:t>ВИРІШИЛА:</w:t>
      </w:r>
    </w:p>
    <w:p w:rsidR="007A3044" w:rsidRPr="007A3044" w:rsidRDefault="007A3044" w:rsidP="007A3044">
      <w:pPr>
        <w:rPr>
          <w:sz w:val="28"/>
          <w:szCs w:val="28"/>
        </w:rPr>
      </w:pPr>
    </w:p>
    <w:p w:rsidR="007A3044" w:rsidRPr="007A3044" w:rsidRDefault="007A3044" w:rsidP="007A3044">
      <w:pPr>
        <w:rPr>
          <w:sz w:val="28"/>
          <w:szCs w:val="28"/>
        </w:rPr>
      </w:pPr>
      <w:r w:rsidRPr="007A3044">
        <w:rPr>
          <w:sz w:val="28"/>
          <w:szCs w:val="28"/>
        </w:rPr>
        <w:t>1.</w:t>
      </w:r>
      <w:r w:rsidRPr="007A3044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гр.Чередниченко Марії Вікторівні орієнтовною площею 0,0500га у власність для обслуговування житлового будинку, господарських будівель і споруд по вул.Садова, 12 у м.Винники (графічний додаток №1).</w:t>
      </w:r>
    </w:p>
    <w:p w:rsidR="007A3044" w:rsidRPr="007A3044" w:rsidRDefault="007A3044" w:rsidP="007A3044">
      <w:pPr>
        <w:rPr>
          <w:sz w:val="28"/>
          <w:szCs w:val="28"/>
        </w:rPr>
      </w:pPr>
      <w:r w:rsidRPr="007A3044">
        <w:rPr>
          <w:sz w:val="28"/>
          <w:szCs w:val="28"/>
        </w:rPr>
        <w:t>2.</w:t>
      </w:r>
      <w:r w:rsidRPr="007A3044">
        <w:rPr>
          <w:sz w:val="28"/>
          <w:szCs w:val="28"/>
        </w:rPr>
        <w:tab/>
        <w:t xml:space="preserve">Гр.Чередниченко Марії Вікторівні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A3044" w:rsidRPr="007A3044" w:rsidRDefault="007A3044" w:rsidP="007A3044">
      <w:pPr>
        <w:rPr>
          <w:sz w:val="28"/>
          <w:szCs w:val="28"/>
        </w:rPr>
      </w:pPr>
      <w:r w:rsidRPr="007A3044">
        <w:rPr>
          <w:sz w:val="28"/>
          <w:szCs w:val="28"/>
        </w:rPr>
        <w:t>3.</w:t>
      </w:r>
      <w:r w:rsidRPr="007A3044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7A3044" w:rsidRPr="007A3044" w:rsidRDefault="007A3044" w:rsidP="007A3044">
      <w:pPr>
        <w:rPr>
          <w:sz w:val="28"/>
          <w:szCs w:val="28"/>
        </w:rPr>
      </w:pPr>
    </w:p>
    <w:p w:rsidR="007A3044" w:rsidRPr="007A3044" w:rsidRDefault="007A3044" w:rsidP="007A3044">
      <w:pPr>
        <w:rPr>
          <w:sz w:val="28"/>
          <w:szCs w:val="28"/>
        </w:rPr>
      </w:pPr>
    </w:p>
    <w:p w:rsidR="007A3044" w:rsidRPr="007A3044" w:rsidRDefault="007A3044" w:rsidP="007A3044">
      <w:pPr>
        <w:rPr>
          <w:sz w:val="28"/>
          <w:szCs w:val="28"/>
        </w:rPr>
      </w:pPr>
    </w:p>
    <w:p w:rsidR="00213958" w:rsidRPr="006F2805" w:rsidRDefault="007A3044" w:rsidP="007A3044">
      <w:pPr>
        <w:rPr>
          <w:sz w:val="28"/>
          <w:szCs w:val="28"/>
        </w:rPr>
      </w:pPr>
      <w:r w:rsidRPr="007A3044">
        <w:rPr>
          <w:sz w:val="28"/>
          <w:szCs w:val="28"/>
        </w:rPr>
        <w:t>Міський голова</w:t>
      </w:r>
      <w:r w:rsidRPr="007A3044">
        <w:rPr>
          <w:sz w:val="28"/>
          <w:szCs w:val="28"/>
        </w:rPr>
        <w:tab/>
      </w:r>
      <w:r w:rsidRPr="007A3044">
        <w:rPr>
          <w:sz w:val="28"/>
          <w:szCs w:val="28"/>
        </w:rPr>
        <w:tab/>
      </w:r>
      <w:r w:rsidRPr="007A3044">
        <w:rPr>
          <w:sz w:val="28"/>
          <w:szCs w:val="28"/>
        </w:rPr>
        <w:tab/>
      </w:r>
      <w:r w:rsidRPr="007A3044">
        <w:rPr>
          <w:sz w:val="28"/>
          <w:szCs w:val="28"/>
        </w:rPr>
        <w:tab/>
      </w:r>
      <w:r w:rsidRPr="007A3044">
        <w:rPr>
          <w:sz w:val="28"/>
          <w:szCs w:val="28"/>
        </w:rPr>
        <w:tab/>
      </w:r>
      <w:r w:rsidRPr="007A3044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B2F" w:rsidRDefault="00BB5B2F">
      <w:r>
        <w:separator/>
      </w:r>
    </w:p>
  </w:endnote>
  <w:endnote w:type="continuationSeparator" w:id="0">
    <w:p w:rsidR="00BB5B2F" w:rsidRDefault="00BB5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B2F" w:rsidRDefault="00BB5B2F">
      <w:r>
        <w:separator/>
      </w:r>
    </w:p>
  </w:footnote>
  <w:footnote w:type="continuationSeparator" w:id="0">
    <w:p w:rsidR="00BB5B2F" w:rsidRDefault="00BB5B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A3044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B5B2F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EEB5A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2DEE9-E574-4538-A8F4-B86EF81AD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936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2023-03-21T09:13:00Z</dcterms:modified>
</cp:coreProperties>
</file>