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35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 гр. Волковій Г.В., гр. Волкову В.А., гр. Волкову Р.А на розроблення технічної документації із землеустрою щодо встановленння (відновлення) меж земельної ділянки в натурі (на місцевості)  для обслуговування житлового будинку, господарських будівель і споруд по вул.Соборності, 10а у м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35AA" w:rsidRDefault="00FE35AA" w:rsidP="00FE35A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</w:t>
      </w:r>
      <w:r>
        <w:rPr>
          <w:szCs w:val="24"/>
        </w:rPr>
        <w:t xml:space="preserve">гр. Волкової Г.В., гр. Волкова В.А., гр. Волкова Р.А., графічний матеріал на якому зазначено бажане місце розташування, керуючись Конституцією </w:t>
      </w:r>
      <w:r>
        <w:rPr>
          <w:szCs w:val="24"/>
        </w:rPr>
        <w:t xml:space="preserve">України, ст.12,40,79-1,81,118,121,122 </w:t>
      </w:r>
      <w:r>
        <w:rPr>
          <w:szCs w:val="24"/>
        </w:rPr>
        <w:t>Земельного кодексу України,</w:t>
      </w:r>
      <w:r>
        <w:rPr>
          <w:szCs w:val="24"/>
        </w:rPr>
        <w:t xml:space="preserve"> </w:t>
      </w:r>
      <w:r>
        <w:rPr>
          <w:szCs w:val="24"/>
        </w:rPr>
        <w:t xml:space="preserve">Законом України "Про місцеве самоврядування в Україні", </w:t>
      </w:r>
      <w:r>
        <w:rPr>
          <w:szCs w:val="24"/>
          <w:lang w:val="en-US"/>
        </w:rPr>
        <w:t>“</w:t>
      </w:r>
      <w:r>
        <w:rPr>
          <w:szCs w:val="24"/>
        </w:rPr>
        <w:t>Про землеустрій</w:t>
      </w:r>
      <w:r>
        <w:rPr>
          <w:szCs w:val="24"/>
          <w:lang w:val="en-US"/>
        </w:rPr>
        <w:t>”</w:t>
      </w:r>
      <w:r>
        <w:rPr>
          <w:szCs w:val="24"/>
        </w:rPr>
        <w:t xml:space="preserve"> </w:t>
      </w:r>
      <w:r>
        <w:rPr>
          <w:szCs w:val="24"/>
        </w:rPr>
        <w:t xml:space="preserve">Винниківська міська рада </w:t>
      </w:r>
    </w:p>
    <w:p w:rsidR="00FE35AA" w:rsidRDefault="00FE35AA" w:rsidP="00FE35A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E35AA" w:rsidRDefault="00FE35AA" w:rsidP="00FE35A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E35AA" w:rsidRDefault="00FE35AA" w:rsidP="00FE35A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E35AA" w:rsidRPr="00FE35AA" w:rsidRDefault="00FE35AA" w:rsidP="00FE35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b/>
          <w:szCs w:val="24"/>
        </w:rPr>
      </w:pPr>
      <w:r>
        <w:rPr>
          <w:szCs w:val="24"/>
        </w:rPr>
        <w:t xml:space="preserve">Рішення 13-ої сесії Винниківської міської ради №808 від 30.05.2013 р. «Про надання гр. Цимбала В.Б. дозволу на виготовлення технічної документації із землеустрою на земельну ділянку по вул.Соборності,10а в м.Винники» - </w:t>
      </w:r>
      <w:r w:rsidRPr="00FE35AA">
        <w:rPr>
          <w:b/>
          <w:szCs w:val="24"/>
        </w:rPr>
        <w:t>визнати таким, що втратило чинність.</w:t>
      </w:r>
    </w:p>
    <w:p w:rsidR="00FE35AA" w:rsidRDefault="00FE35AA" w:rsidP="00FE35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</w:t>
      </w:r>
      <w:r>
        <w:rPr>
          <w:szCs w:val="24"/>
        </w:rPr>
        <w:t xml:space="preserve"> дозвіл</w:t>
      </w:r>
      <w:r w:rsidRPr="00FE35AA">
        <w:rPr>
          <w:szCs w:val="24"/>
        </w:rPr>
        <w:t xml:space="preserve"> </w:t>
      </w:r>
      <w:r>
        <w:rPr>
          <w:szCs w:val="24"/>
        </w:rPr>
        <w:t>гр. Волковій Ганні Василівні, гр. Волкову Володимиру Андрійовичу,      гр. Волкову Роману Андрійовичу</w:t>
      </w:r>
      <w:r>
        <w:rPr>
          <w:szCs w:val="24"/>
        </w:rPr>
        <w:t xml:space="preserve"> на розроблення технічної документації із  землеуст</w:t>
      </w:r>
      <w:bookmarkStart w:id="1" w:name="_GoBack"/>
      <w:bookmarkEnd w:id="1"/>
      <w:r>
        <w:rPr>
          <w:szCs w:val="24"/>
        </w:rPr>
        <w:t xml:space="preserve">рою щодо встановлення (відновлення)  меж </w:t>
      </w:r>
      <w:r>
        <w:rPr>
          <w:szCs w:val="24"/>
        </w:rPr>
        <w:t xml:space="preserve">земельної ділянки </w:t>
      </w:r>
      <w:r>
        <w:rPr>
          <w:szCs w:val="24"/>
        </w:rPr>
        <w:t xml:space="preserve"> в натурі (на місцевості) </w:t>
      </w:r>
      <w:r>
        <w:rPr>
          <w:szCs w:val="24"/>
        </w:rPr>
        <w:t xml:space="preserve">для обслуговування житлового будинку, господарських будівель і споруд орієнтовною площею 0,0486 га </w:t>
      </w:r>
      <w:r>
        <w:rPr>
          <w:szCs w:val="24"/>
        </w:rPr>
        <w:t>по вул.Соборності, 10</w:t>
      </w:r>
      <w:r>
        <w:rPr>
          <w:szCs w:val="24"/>
        </w:rPr>
        <w:t>а у м.Винники (графічний додаток №1).</w:t>
      </w:r>
    </w:p>
    <w:p w:rsidR="00FE35AA" w:rsidRDefault="00FE35AA" w:rsidP="00FE35A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Волковій Ганні Василівні, гр. Волкову Володимиру Андрійовичу, гр. Волкову Роману Андрійовичу у встановленому законом порядку подати на затвердження </w:t>
      </w:r>
      <w:r>
        <w:rPr>
          <w:szCs w:val="24"/>
        </w:rPr>
        <w:lastRenderedPageBreak/>
        <w:t>В</w:t>
      </w:r>
      <w:r>
        <w:rPr>
          <w:szCs w:val="24"/>
        </w:rPr>
        <w:t xml:space="preserve">инниківської міської ради технічну документацію із  землеустрою щодо встановлення (відновлення) меж </w:t>
      </w:r>
      <w:r>
        <w:rPr>
          <w:szCs w:val="24"/>
        </w:rPr>
        <w:t>земельної ділянки</w:t>
      </w:r>
      <w:r>
        <w:rPr>
          <w:szCs w:val="24"/>
        </w:rPr>
        <w:t xml:space="preserve"> в натурі (на місцевості)</w:t>
      </w:r>
      <w:r>
        <w:rPr>
          <w:szCs w:val="24"/>
        </w:rPr>
        <w:t xml:space="preserve">. </w:t>
      </w:r>
    </w:p>
    <w:p w:rsidR="00FE35AA" w:rsidRDefault="00FE35AA" w:rsidP="00FE35AA">
      <w:pPr>
        <w:spacing w:line="276" w:lineRule="auto"/>
        <w:ind w:left="567" w:right="142"/>
        <w:rPr>
          <w:szCs w:val="24"/>
        </w:rPr>
      </w:pPr>
    </w:p>
    <w:p w:rsidR="00FE35AA" w:rsidRDefault="00FE35AA" w:rsidP="00FE35AA">
      <w:pPr>
        <w:spacing w:line="276" w:lineRule="auto"/>
        <w:ind w:left="567" w:right="142"/>
        <w:rPr>
          <w:szCs w:val="24"/>
        </w:rPr>
      </w:pPr>
    </w:p>
    <w:p w:rsidR="00FE35AA" w:rsidRDefault="00FE35AA" w:rsidP="00FE35AA">
      <w:pPr>
        <w:spacing w:line="276" w:lineRule="auto"/>
        <w:ind w:left="567" w:right="142"/>
        <w:rPr>
          <w:szCs w:val="24"/>
        </w:rPr>
      </w:pPr>
    </w:p>
    <w:p w:rsidR="00FE35AA" w:rsidRDefault="00FE35AA" w:rsidP="00FE35A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CE1" w:rsidRDefault="00EE5CE1">
      <w:r>
        <w:separator/>
      </w:r>
    </w:p>
  </w:endnote>
  <w:endnote w:type="continuationSeparator" w:id="0">
    <w:p w:rsidR="00EE5CE1" w:rsidRDefault="00EE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CE1" w:rsidRDefault="00EE5CE1">
      <w:r>
        <w:separator/>
      </w:r>
    </w:p>
  </w:footnote>
  <w:footnote w:type="continuationSeparator" w:id="0">
    <w:p w:rsidR="00EE5CE1" w:rsidRDefault="00EE5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E19EEE2A"/>
    <w:lvl w:ilvl="0" w:tplc="5BE84B22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5CE1"/>
    <w:rsid w:val="00F16484"/>
    <w:rsid w:val="00F200AD"/>
    <w:rsid w:val="00F52692"/>
    <w:rsid w:val="00F60B7B"/>
    <w:rsid w:val="00F85425"/>
    <w:rsid w:val="00FC1209"/>
    <w:rsid w:val="00FE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397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BA198-6465-49B4-8C64-9AB85428F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2023-03-22T12:08:00Z</dcterms:modified>
</cp:coreProperties>
</file>