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D30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DF25ED" w:rsidRDefault="00AD3007" w:rsidP="00471A7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 надання дозволу гр. </w:t>
            </w:r>
            <w:r w:rsidR="00BE7A3D" w:rsidRPr="00BE7A3D">
              <w:rPr>
                <w:b/>
                <w:sz w:val="28"/>
              </w:rPr>
              <w:t>Голеновському Й.В.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Довганика, 17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D3007" w:rsidRPr="00AD3007" w:rsidRDefault="00AD3007" w:rsidP="00DF25ED">
      <w:pPr>
        <w:ind w:firstLine="720"/>
        <w:rPr>
          <w:sz w:val="28"/>
          <w:szCs w:val="28"/>
        </w:rPr>
      </w:pPr>
      <w:r w:rsidRPr="00AD3007">
        <w:rPr>
          <w:sz w:val="28"/>
          <w:szCs w:val="28"/>
        </w:rPr>
        <w:t>Розглянувши заяву гр. Голеновського Й.В., рішення 3-ої сесії Винниківської міської ради №292 від 21.04.2016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 рада -</w:t>
      </w:r>
    </w:p>
    <w:p w:rsidR="00AD3007" w:rsidRPr="00AD3007" w:rsidRDefault="00AD3007" w:rsidP="00DF25ED">
      <w:pPr>
        <w:jc w:val="center"/>
        <w:rPr>
          <w:sz w:val="28"/>
          <w:szCs w:val="28"/>
        </w:rPr>
      </w:pPr>
      <w:r w:rsidRPr="00AD3007">
        <w:rPr>
          <w:sz w:val="28"/>
          <w:szCs w:val="28"/>
        </w:rPr>
        <w:t>ВИРІШИЛА:</w:t>
      </w:r>
    </w:p>
    <w:p w:rsidR="00AD3007" w:rsidRPr="00AD3007" w:rsidRDefault="00AD3007" w:rsidP="00AD3007">
      <w:pPr>
        <w:rPr>
          <w:b/>
          <w:sz w:val="28"/>
          <w:szCs w:val="28"/>
        </w:rPr>
      </w:pPr>
      <w:r w:rsidRPr="00AD3007">
        <w:rPr>
          <w:sz w:val="28"/>
          <w:szCs w:val="28"/>
        </w:rPr>
        <w:t>1.</w:t>
      </w:r>
      <w:r w:rsidRPr="00AD3007">
        <w:rPr>
          <w:sz w:val="28"/>
          <w:szCs w:val="28"/>
        </w:rPr>
        <w:tab/>
        <w:t xml:space="preserve">Рішення  3-ої сесії Винниківської міської ради №292 від 21.04.2016 р. «Про надання дозволу на розроблення проекту землеустрою щодо відведення земельної ділянки   гр.Голеновському Й.В. у власність для обслуговування житлового будинку на вул. Довганика, 17 у м. Винники» - </w:t>
      </w:r>
      <w:r w:rsidRPr="00AD3007">
        <w:rPr>
          <w:b/>
          <w:sz w:val="28"/>
          <w:szCs w:val="28"/>
        </w:rPr>
        <w:t>визнати таким, що втратило чинність.</w:t>
      </w:r>
    </w:p>
    <w:p w:rsidR="00AD3007" w:rsidRPr="00AD3007" w:rsidRDefault="00AD3007" w:rsidP="00AD3007">
      <w:pPr>
        <w:rPr>
          <w:sz w:val="28"/>
          <w:szCs w:val="28"/>
        </w:rPr>
      </w:pPr>
      <w:r w:rsidRPr="00AD3007">
        <w:rPr>
          <w:sz w:val="28"/>
          <w:szCs w:val="28"/>
        </w:rPr>
        <w:t>2.</w:t>
      </w:r>
      <w:r w:rsidRPr="00AD3007">
        <w:rPr>
          <w:sz w:val="28"/>
          <w:szCs w:val="28"/>
        </w:rPr>
        <w:tab/>
        <w:t>Дати дозвіл гр. Голеновському Йосифу Васильовичу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0,0652 га по вул. Довганика, 17 у м.Винники (графічний додаток №1).</w:t>
      </w:r>
    </w:p>
    <w:p w:rsidR="00DF25ED" w:rsidRDefault="00AD3007" w:rsidP="00AD3007">
      <w:pPr>
        <w:rPr>
          <w:sz w:val="28"/>
          <w:szCs w:val="28"/>
        </w:rPr>
      </w:pPr>
      <w:r w:rsidRPr="00AD3007">
        <w:rPr>
          <w:sz w:val="28"/>
          <w:szCs w:val="28"/>
        </w:rPr>
        <w:t>3.</w:t>
      </w:r>
      <w:r w:rsidRPr="00AD3007">
        <w:rPr>
          <w:sz w:val="28"/>
          <w:szCs w:val="28"/>
        </w:rPr>
        <w:tab/>
        <w:t xml:space="preserve">Гр.Голеновському Йосифу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DF25ED" w:rsidRDefault="00DF25ED" w:rsidP="00AD3007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AD3007" w:rsidP="00AD3007">
      <w:pPr>
        <w:rPr>
          <w:sz w:val="28"/>
          <w:szCs w:val="28"/>
        </w:rPr>
      </w:pPr>
      <w:r w:rsidRPr="00AD3007">
        <w:rPr>
          <w:sz w:val="28"/>
          <w:szCs w:val="28"/>
        </w:rPr>
        <w:t>Міський голова</w:t>
      </w:r>
      <w:r w:rsidRPr="00AD3007">
        <w:rPr>
          <w:sz w:val="28"/>
          <w:szCs w:val="28"/>
        </w:rPr>
        <w:tab/>
      </w:r>
      <w:r w:rsidRPr="00AD3007">
        <w:rPr>
          <w:sz w:val="28"/>
          <w:szCs w:val="28"/>
        </w:rPr>
        <w:tab/>
      </w:r>
      <w:r w:rsidRPr="00AD3007">
        <w:rPr>
          <w:sz w:val="28"/>
          <w:szCs w:val="28"/>
        </w:rPr>
        <w:tab/>
      </w:r>
      <w:r w:rsidRPr="00AD3007">
        <w:rPr>
          <w:sz w:val="28"/>
          <w:szCs w:val="28"/>
        </w:rPr>
        <w:tab/>
        <w:t xml:space="preserve">          </w:t>
      </w:r>
      <w:r w:rsidRPr="00AD3007">
        <w:rPr>
          <w:sz w:val="28"/>
          <w:szCs w:val="28"/>
        </w:rPr>
        <w:tab/>
        <w:t xml:space="preserve">    </w:t>
      </w:r>
      <w:r w:rsidRPr="00AD300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8F6" w:rsidRDefault="000068F6">
      <w:r>
        <w:separator/>
      </w:r>
    </w:p>
  </w:endnote>
  <w:endnote w:type="continuationSeparator" w:id="0">
    <w:p w:rsidR="000068F6" w:rsidRDefault="0000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8F6" w:rsidRDefault="000068F6">
      <w:r>
        <w:separator/>
      </w:r>
    </w:p>
  </w:footnote>
  <w:footnote w:type="continuationSeparator" w:id="0">
    <w:p w:rsidR="000068F6" w:rsidRDefault="0000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8F6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17A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300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5E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A99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725AA-67B9-4A32-850F-5C73C309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2023-03-23T09:19:00Z</dcterms:modified>
</cp:coreProperties>
</file>