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695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D175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3D1750" w:rsidRDefault="00BE7A3D" w:rsidP="00471A72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 Коваленку А. Г. на розроблення 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 Кармелюка, 20а  у м. Винники</w:t>
            </w: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D1750" w:rsidRPr="003D1750" w:rsidRDefault="003D1750" w:rsidP="003D1750">
      <w:pPr>
        <w:ind w:firstLine="720"/>
        <w:rPr>
          <w:sz w:val="28"/>
          <w:szCs w:val="28"/>
        </w:rPr>
      </w:pPr>
      <w:r w:rsidRPr="003D1750">
        <w:rPr>
          <w:sz w:val="28"/>
          <w:szCs w:val="28"/>
        </w:rPr>
        <w:t>Розглянувши заяву гр. Коваленка А. Г., рішення 5-ої сесії Винниківської міської ради №561 від 06.10.2016 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-</w:t>
      </w:r>
    </w:p>
    <w:p w:rsidR="003D1750" w:rsidRPr="003D1750" w:rsidRDefault="003D1750" w:rsidP="003D1750">
      <w:pPr>
        <w:rPr>
          <w:sz w:val="28"/>
          <w:szCs w:val="28"/>
        </w:rPr>
      </w:pPr>
    </w:p>
    <w:p w:rsidR="003D1750" w:rsidRPr="003D1750" w:rsidRDefault="003D1750" w:rsidP="003D1750">
      <w:pPr>
        <w:jc w:val="center"/>
        <w:rPr>
          <w:sz w:val="28"/>
          <w:szCs w:val="28"/>
        </w:rPr>
      </w:pPr>
      <w:r w:rsidRPr="003D1750">
        <w:rPr>
          <w:sz w:val="28"/>
          <w:szCs w:val="28"/>
        </w:rPr>
        <w:t>ВИРІШИЛА:</w:t>
      </w:r>
    </w:p>
    <w:p w:rsidR="003D1750" w:rsidRPr="003D1750" w:rsidRDefault="003D1750" w:rsidP="003D1750">
      <w:pPr>
        <w:rPr>
          <w:b/>
          <w:sz w:val="28"/>
          <w:szCs w:val="28"/>
        </w:rPr>
      </w:pPr>
      <w:r w:rsidRPr="003D1750">
        <w:rPr>
          <w:sz w:val="28"/>
          <w:szCs w:val="28"/>
        </w:rPr>
        <w:t>1.</w:t>
      </w:r>
      <w:r w:rsidRPr="003D1750">
        <w:rPr>
          <w:sz w:val="28"/>
          <w:szCs w:val="28"/>
        </w:rPr>
        <w:tab/>
        <w:t xml:space="preserve">Рішення  5-ої сесії Винниківської міської ради №561 від 06.10.2016 р. «Про надання дозволу на розроблення проекту землеустрою щодо відведення земельної ділянки гр.Коваленку А.Г. у власність для обслуговування житлового будинку, господарських будівель і споруд по вул.Кармелюка, 20а у м. Винники» - </w:t>
      </w:r>
      <w:r w:rsidRPr="003D1750">
        <w:rPr>
          <w:b/>
          <w:sz w:val="28"/>
          <w:szCs w:val="28"/>
        </w:rPr>
        <w:t>визнати таким, що втратило чинність.</w:t>
      </w:r>
    </w:p>
    <w:p w:rsidR="003D1750" w:rsidRPr="003D1750" w:rsidRDefault="003D1750" w:rsidP="003D1750">
      <w:pPr>
        <w:rPr>
          <w:sz w:val="28"/>
          <w:szCs w:val="28"/>
        </w:rPr>
      </w:pPr>
      <w:r w:rsidRPr="003D1750">
        <w:rPr>
          <w:sz w:val="28"/>
          <w:szCs w:val="28"/>
        </w:rPr>
        <w:t>2.</w:t>
      </w:r>
      <w:r w:rsidRPr="003D1750">
        <w:rPr>
          <w:sz w:val="28"/>
          <w:szCs w:val="28"/>
        </w:rPr>
        <w:tab/>
        <w:t>Дати дозвіл гр. Коваленку Анатолію Григоровичу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0,0677 га по вул.Кармелюка, 20а у м.Винники (графічний додаток №1).</w:t>
      </w:r>
    </w:p>
    <w:p w:rsidR="003D1750" w:rsidRDefault="003D1750" w:rsidP="003D1750">
      <w:pPr>
        <w:rPr>
          <w:sz w:val="28"/>
          <w:szCs w:val="28"/>
        </w:rPr>
      </w:pPr>
      <w:r w:rsidRPr="003D1750">
        <w:rPr>
          <w:sz w:val="28"/>
          <w:szCs w:val="28"/>
        </w:rPr>
        <w:t>3.</w:t>
      </w:r>
      <w:r w:rsidRPr="003D1750">
        <w:rPr>
          <w:sz w:val="28"/>
          <w:szCs w:val="28"/>
        </w:rPr>
        <w:tab/>
        <w:t xml:space="preserve">Гр. Коваленку Анатолію Григоровичу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</w:p>
    <w:p w:rsidR="003D1750" w:rsidRPr="003D1750" w:rsidRDefault="003D1750" w:rsidP="003D1750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3D1750" w:rsidP="003D1750">
      <w:pPr>
        <w:rPr>
          <w:sz w:val="28"/>
          <w:szCs w:val="28"/>
        </w:rPr>
      </w:pPr>
      <w:r w:rsidRPr="003D1750">
        <w:rPr>
          <w:sz w:val="28"/>
          <w:szCs w:val="28"/>
        </w:rPr>
        <w:t>Міський голова</w:t>
      </w:r>
      <w:r w:rsidRPr="003D1750">
        <w:rPr>
          <w:sz w:val="28"/>
          <w:szCs w:val="28"/>
        </w:rPr>
        <w:tab/>
      </w:r>
      <w:r w:rsidRPr="003D1750">
        <w:rPr>
          <w:sz w:val="28"/>
          <w:szCs w:val="28"/>
        </w:rPr>
        <w:tab/>
      </w:r>
      <w:r w:rsidRPr="003D1750">
        <w:rPr>
          <w:sz w:val="28"/>
          <w:szCs w:val="28"/>
        </w:rPr>
        <w:tab/>
      </w:r>
      <w:r w:rsidRPr="003D1750">
        <w:rPr>
          <w:sz w:val="28"/>
          <w:szCs w:val="28"/>
        </w:rPr>
        <w:tab/>
        <w:t xml:space="preserve">          </w:t>
      </w:r>
      <w:r w:rsidRPr="003D1750">
        <w:rPr>
          <w:sz w:val="28"/>
          <w:szCs w:val="28"/>
        </w:rPr>
        <w:tab/>
        <w:t xml:space="preserve">    </w:t>
      </w:r>
      <w:r w:rsidRPr="003D1750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5A7E" w:rsidRDefault="00645A7E">
      <w:r>
        <w:separator/>
      </w:r>
    </w:p>
  </w:endnote>
  <w:endnote w:type="continuationSeparator" w:id="0">
    <w:p w:rsidR="00645A7E" w:rsidRDefault="00645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5A7E" w:rsidRDefault="00645A7E">
      <w:r>
        <w:separator/>
      </w:r>
    </w:p>
  </w:footnote>
  <w:footnote w:type="continuationSeparator" w:id="0">
    <w:p w:rsidR="00645A7E" w:rsidRDefault="00645A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1750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5A7E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34F86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99AD9A-ECDE-4A76-BC10-9AD44E36E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1201</Words>
  <Characters>685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2023-03-24T12:38:00Z</dcterms:modified>
</cp:coreProperties>
</file>