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27B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дозволу гр.Клюсу Я.В. та гр.Зубачу А.І.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</w:t>
            </w:r>
            <w:r w:rsidR="00227BBD">
              <w:rPr>
                <w:b/>
                <w:sz w:val="28"/>
              </w:rPr>
              <w:t>в</w:t>
            </w:r>
            <w:r w:rsidRPr="00BE7A3D">
              <w:rPr>
                <w:b/>
                <w:sz w:val="28"/>
              </w:rPr>
              <w:t>ул.С.Крушельницької,15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27BBD" w:rsidRPr="00227BBD" w:rsidRDefault="00227BBD" w:rsidP="00227BBD">
      <w:pPr>
        <w:ind w:firstLine="720"/>
        <w:rPr>
          <w:sz w:val="28"/>
          <w:szCs w:val="28"/>
        </w:rPr>
      </w:pPr>
      <w:r w:rsidRPr="00227BBD">
        <w:rPr>
          <w:sz w:val="28"/>
          <w:szCs w:val="28"/>
        </w:rPr>
        <w:t>Розглянувши заяву гр.Клюса Я.В. та гр.Зубача А.І.,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227BBD" w:rsidRPr="00227BBD" w:rsidRDefault="00227BBD" w:rsidP="00227BBD">
      <w:pPr>
        <w:jc w:val="center"/>
        <w:rPr>
          <w:sz w:val="28"/>
          <w:szCs w:val="28"/>
        </w:rPr>
      </w:pPr>
      <w:r w:rsidRPr="00227BBD">
        <w:rPr>
          <w:sz w:val="28"/>
          <w:szCs w:val="28"/>
        </w:rPr>
        <w:t>ВИРІШИЛА:</w:t>
      </w:r>
    </w:p>
    <w:p w:rsidR="00227BBD" w:rsidRPr="00227BBD" w:rsidRDefault="00227BBD" w:rsidP="00227BBD">
      <w:pPr>
        <w:rPr>
          <w:sz w:val="28"/>
          <w:szCs w:val="28"/>
        </w:rPr>
      </w:pPr>
    </w:p>
    <w:p w:rsidR="00227BBD" w:rsidRPr="00227BBD" w:rsidRDefault="00227BBD" w:rsidP="00227BBD">
      <w:pPr>
        <w:rPr>
          <w:sz w:val="28"/>
          <w:szCs w:val="28"/>
        </w:rPr>
      </w:pPr>
      <w:r w:rsidRPr="00227BBD">
        <w:rPr>
          <w:sz w:val="28"/>
          <w:szCs w:val="28"/>
        </w:rPr>
        <w:t>1.</w:t>
      </w:r>
      <w:r w:rsidRPr="00227BBD">
        <w:rPr>
          <w:sz w:val="28"/>
          <w:szCs w:val="28"/>
        </w:rPr>
        <w:tab/>
        <w:t>Надати дозвіл гр.Клюсу Ярославу Владиславовичу та гр.Зубачу Андрію Івановичу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0,0200га по вул.С.Крушельницької, 15 у м.Винники (графічний додаток №1).</w:t>
      </w:r>
    </w:p>
    <w:p w:rsidR="00227BBD" w:rsidRPr="00227BBD" w:rsidRDefault="00227BBD" w:rsidP="00227BBD">
      <w:pPr>
        <w:rPr>
          <w:sz w:val="28"/>
          <w:szCs w:val="28"/>
        </w:rPr>
      </w:pPr>
      <w:r w:rsidRPr="00227BBD">
        <w:rPr>
          <w:sz w:val="28"/>
          <w:szCs w:val="28"/>
        </w:rPr>
        <w:t>2.</w:t>
      </w:r>
      <w:r w:rsidRPr="00227BBD">
        <w:rPr>
          <w:sz w:val="28"/>
          <w:szCs w:val="28"/>
        </w:rPr>
        <w:tab/>
        <w:t>Гр.Клюсу Ярославу Владиславовичу та гр.Зубачу Андрію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27BBD" w:rsidRPr="00227BBD" w:rsidRDefault="00227BBD" w:rsidP="00227BBD">
      <w:pPr>
        <w:rPr>
          <w:sz w:val="28"/>
          <w:szCs w:val="28"/>
        </w:rPr>
      </w:pPr>
    </w:p>
    <w:p w:rsidR="00213958" w:rsidRPr="006F2805" w:rsidRDefault="00227BBD" w:rsidP="00227BBD">
      <w:pPr>
        <w:rPr>
          <w:sz w:val="28"/>
          <w:szCs w:val="28"/>
        </w:rPr>
      </w:pPr>
      <w:bookmarkStart w:id="1" w:name="_GoBack"/>
      <w:bookmarkEnd w:id="1"/>
      <w:r w:rsidRPr="00227BBD">
        <w:rPr>
          <w:sz w:val="28"/>
          <w:szCs w:val="28"/>
        </w:rPr>
        <w:t>Міський голова</w:t>
      </w:r>
      <w:r w:rsidRPr="00227BBD">
        <w:rPr>
          <w:sz w:val="28"/>
          <w:szCs w:val="28"/>
        </w:rPr>
        <w:tab/>
      </w:r>
      <w:r w:rsidRPr="00227BBD">
        <w:rPr>
          <w:sz w:val="28"/>
          <w:szCs w:val="28"/>
        </w:rPr>
        <w:tab/>
      </w:r>
      <w:r w:rsidRPr="00227BBD">
        <w:rPr>
          <w:sz w:val="28"/>
          <w:szCs w:val="28"/>
        </w:rPr>
        <w:tab/>
      </w:r>
      <w:r w:rsidRPr="00227BBD">
        <w:rPr>
          <w:sz w:val="28"/>
          <w:szCs w:val="28"/>
        </w:rPr>
        <w:tab/>
      </w:r>
      <w:r w:rsidRPr="00227BBD">
        <w:rPr>
          <w:sz w:val="28"/>
          <w:szCs w:val="28"/>
        </w:rPr>
        <w:tab/>
      </w:r>
      <w:r w:rsidRPr="00227BBD">
        <w:rPr>
          <w:sz w:val="28"/>
          <w:szCs w:val="28"/>
        </w:rPr>
        <w:tab/>
        <w:t xml:space="preserve">    </w:t>
      </w:r>
      <w:r w:rsidRPr="00227BB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192" w:rsidRDefault="00AC7192">
      <w:r>
        <w:separator/>
      </w:r>
    </w:p>
  </w:endnote>
  <w:endnote w:type="continuationSeparator" w:id="0">
    <w:p w:rsidR="00AC7192" w:rsidRDefault="00AC7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192" w:rsidRDefault="00AC7192">
      <w:r>
        <w:separator/>
      </w:r>
    </w:p>
  </w:footnote>
  <w:footnote w:type="continuationSeparator" w:id="0">
    <w:p w:rsidR="00AC7192" w:rsidRDefault="00AC71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7BBD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7192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772FA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03DEF-C590-4905-9D12-DCC791DD2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2023-03-24T12:54:00Z</dcterms:modified>
</cp:coreProperties>
</file>