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B22D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5-ої с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міської ради від 06.10.2016 р. №585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B22D0" w:rsidRPr="003B22D0" w:rsidRDefault="003B22D0" w:rsidP="003B22D0">
      <w:pPr>
        <w:ind w:firstLine="720"/>
        <w:rPr>
          <w:sz w:val="28"/>
          <w:szCs w:val="28"/>
        </w:rPr>
      </w:pPr>
      <w:r w:rsidRPr="003B22D0">
        <w:rPr>
          <w:sz w:val="28"/>
          <w:szCs w:val="28"/>
        </w:rPr>
        <w:t xml:space="preserve">Розглянувши заяву начальника ЛМЕМ, рішення 5-ої сесії Винниківської міської ради від 06.10.2016 р. №585 «Про надання дозволу на розроблення проекту землеустрою щодо відведення земельної ділянки ПАТ «Львівобленерго» у власність для встановлення та обслуговування розвантажувальної трансформаторної підстанції по вул.Пушкіна у м.Винники», подані матеріали, керуючись Земельним кодексом України, Законами України "Про місцеве самоврядування в Україні",  "Про оренду землі", Винниківська міська рада – </w:t>
      </w:r>
    </w:p>
    <w:p w:rsidR="003B22D0" w:rsidRPr="003B22D0" w:rsidRDefault="003B22D0" w:rsidP="003B22D0">
      <w:pPr>
        <w:jc w:val="center"/>
        <w:rPr>
          <w:sz w:val="28"/>
          <w:szCs w:val="28"/>
        </w:rPr>
      </w:pPr>
      <w:r w:rsidRPr="003B22D0">
        <w:rPr>
          <w:sz w:val="28"/>
          <w:szCs w:val="28"/>
        </w:rPr>
        <w:t>В И Р І Ш И Л А :</w:t>
      </w:r>
    </w:p>
    <w:p w:rsidR="003B22D0" w:rsidRPr="003B22D0" w:rsidRDefault="003B22D0" w:rsidP="003B22D0">
      <w:pPr>
        <w:rPr>
          <w:sz w:val="28"/>
          <w:szCs w:val="28"/>
        </w:rPr>
      </w:pPr>
    </w:p>
    <w:p w:rsidR="003B22D0" w:rsidRPr="003B22D0" w:rsidRDefault="003B22D0" w:rsidP="003B22D0">
      <w:pPr>
        <w:rPr>
          <w:sz w:val="28"/>
          <w:szCs w:val="28"/>
        </w:rPr>
      </w:pPr>
      <w:r w:rsidRPr="003B22D0">
        <w:rPr>
          <w:sz w:val="28"/>
          <w:szCs w:val="28"/>
        </w:rPr>
        <w:t>1.</w:t>
      </w:r>
      <w:r w:rsidRPr="003B22D0">
        <w:rPr>
          <w:sz w:val="28"/>
          <w:szCs w:val="28"/>
        </w:rPr>
        <w:tab/>
        <w:t>Назву рішення 5-ої сесії Винниківської міської ради від 06.10.2016 р. №585 «Про надання дозволу на розроблення проекту землеустрою щодо відведення земельної ділянки ПАТ «Львівобленерго» у власність для встановлення та обслуговування розвантажувальної трансформаторної підстанції по вул.Пушкіна у м.Винники» викласти в наступній редакції:</w:t>
      </w:r>
    </w:p>
    <w:p w:rsidR="003B22D0" w:rsidRPr="003B22D0" w:rsidRDefault="003B22D0" w:rsidP="003B22D0">
      <w:pPr>
        <w:rPr>
          <w:sz w:val="28"/>
          <w:szCs w:val="28"/>
        </w:rPr>
      </w:pPr>
      <w:r w:rsidRPr="003B22D0">
        <w:rPr>
          <w:sz w:val="28"/>
          <w:szCs w:val="28"/>
        </w:rPr>
        <w:t xml:space="preserve">      «Про надання дозволу на розроблення проекту землеустрою щодо відведення земельної ділянки ПАТ «Львівобленерго» в оренду для встановлення та обслуговування розвантажувальної трансформаторної підстанції по вул.Пушкіна у м.Винники»</w:t>
      </w:r>
    </w:p>
    <w:p w:rsidR="003B22D0" w:rsidRPr="003B22D0" w:rsidRDefault="003B22D0" w:rsidP="003B22D0">
      <w:pPr>
        <w:rPr>
          <w:sz w:val="28"/>
          <w:szCs w:val="28"/>
        </w:rPr>
      </w:pPr>
      <w:r w:rsidRPr="003B22D0">
        <w:rPr>
          <w:sz w:val="28"/>
          <w:szCs w:val="28"/>
        </w:rPr>
        <w:t>2.</w:t>
      </w:r>
      <w:r w:rsidRPr="003B22D0">
        <w:rPr>
          <w:sz w:val="28"/>
          <w:szCs w:val="28"/>
        </w:rPr>
        <w:tab/>
        <w:t>П.1 рішення 5-ої сесії Винниківської міської ради від 06.10.2016 р. №585 викласти у такій редакції:</w:t>
      </w:r>
    </w:p>
    <w:p w:rsidR="003B22D0" w:rsidRPr="003B22D0" w:rsidRDefault="003B22D0" w:rsidP="003B22D0">
      <w:pPr>
        <w:rPr>
          <w:sz w:val="28"/>
          <w:szCs w:val="28"/>
        </w:rPr>
      </w:pPr>
      <w:r w:rsidRPr="003B22D0">
        <w:rPr>
          <w:sz w:val="28"/>
          <w:szCs w:val="28"/>
        </w:rPr>
        <w:t xml:space="preserve">      П. 1 «Дати дозвіл на розроблення проекту землеустрою щодо відведення земельної ділянки ПАТ «Львівобленерго» орієнтовною площею 0,0032 га в оренду для обслуговування розвантажувальної трансформаторної підстанції по вул.Пушкіна у м.Винники (графічний додаток№1)»</w:t>
      </w:r>
    </w:p>
    <w:p w:rsidR="003B22D0" w:rsidRPr="003B22D0" w:rsidRDefault="003B22D0" w:rsidP="003B22D0">
      <w:pPr>
        <w:rPr>
          <w:sz w:val="28"/>
          <w:szCs w:val="28"/>
        </w:rPr>
      </w:pPr>
    </w:p>
    <w:p w:rsidR="00213958" w:rsidRPr="006F2805" w:rsidRDefault="003B22D0" w:rsidP="003B22D0">
      <w:pPr>
        <w:rPr>
          <w:sz w:val="28"/>
          <w:szCs w:val="28"/>
        </w:rPr>
      </w:pPr>
      <w:bookmarkStart w:id="1" w:name="_GoBack"/>
      <w:bookmarkEnd w:id="1"/>
      <w:r w:rsidRPr="003B22D0">
        <w:rPr>
          <w:sz w:val="28"/>
          <w:szCs w:val="28"/>
        </w:rPr>
        <w:t>Міський голова</w:t>
      </w:r>
      <w:r w:rsidRPr="003B22D0">
        <w:rPr>
          <w:sz w:val="28"/>
          <w:szCs w:val="28"/>
        </w:rPr>
        <w:tab/>
      </w:r>
      <w:r w:rsidRPr="003B22D0">
        <w:rPr>
          <w:sz w:val="28"/>
          <w:szCs w:val="28"/>
        </w:rPr>
        <w:tab/>
      </w:r>
      <w:r w:rsidRPr="003B22D0">
        <w:rPr>
          <w:sz w:val="28"/>
          <w:szCs w:val="28"/>
        </w:rPr>
        <w:tab/>
      </w:r>
      <w:r w:rsidRPr="003B22D0">
        <w:rPr>
          <w:sz w:val="28"/>
          <w:szCs w:val="28"/>
        </w:rPr>
        <w:tab/>
      </w:r>
      <w:r w:rsidRPr="003B22D0">
        <w:rPr>
          <w:sz w:val="28"/>
          <w:szCs w:val="28"/>
        </w:rPr>
        <w:tab/>
      </w:r>
      <w:r w:rsidRPr="003B22D0">
        <w:rPr>
          <w:sz w:val="28"/>
          <w:szCs w:val="28"/>
        </w:rPr>
        <w:tab/>
      </w:r>
      <w:r w:rsidRPr="003B22D0">
        <w:rPr>
          <w:sz w:val="28"/>
          <w:szCs w:val="28"/>
        </w:rPr>
        <w:tab/>
      </w:r>
      <w:r w:rsidRPr="003B22D0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D46" w:rsidRDefault="00817D46">
      <w:r>
        <w:separator/>
      </w:r>
    </w:p>
  </w:endnote>
  <w:endnote w:type="continuationSeparator" w:id="0">
    <w:p w:rsidR="00817D46" w:rsidRDefault="00817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D46" w:rsidRDefault="00817D46">
      <w:r>
        <w:separator/>
      </w:r>
    </w:p>
  </w:footnote>
  <w:footnote w:type="continuationSeparator" w:id="0">
    <w:p w:rsidR="00817D46" w:rsidRDefault="00817D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B22D0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7D4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AA7CC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6F1E3-B071-44B1-AC19-DE6BF1BF2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1221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2023-03-23T10:43:00Z</dcterms:modified>
</cp:coreProperties>
</file>