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760</w:t>
            </w:r>
          </w:p>
        </w:tc>
      </w:tr>
      <w:tr w:rsidR="008C6E6E" w:rsidRPr="008C6E6E" w:rsidTr="008C6E6E">
        <w:tc>
          <w:tcPr>
            <w:tcW w:w="9628" w:type="dxa"/>
          </w:tcPr>
          <w:p w:rsidR="008C6E6E" w:rsidRDefault="00D87BB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гр. Недвідь Л.Я., гр.Сич О.Я., гр.Кащак К.А., гр.Пелещишин І.М., гр.Пелещишину Б.М., гр. Пелещишину М.Б. на розроблення технічної документації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вул.Дорошенка, 2 у м.Винники</w:t>
            </w:r>
          </w:p>
          <w:p w:rsidR="00BE7A3D" w:rsidRDefault="00BE7A3D" w:rsidP="00471A72">
            <w:pPr>
              <w:rPr>
                <w:sz w:val="28"/>
              </w:rPr>
            </w:pPr>
          </w:p>
        </w:tc>
        <w:tc>
          <w:tcPr>
            <w:tcW w:w="4814" w:type="dxa"/>
          </w:tcPr>
          <w:p w:rsidR="00BE7A3D" w:rsidRDefault="00BE7A3D" w:rsidP="00471A72">
            <w:pPr>
              <w:rPr>
                <w:sz w:val="28"/>
              </w:rPr>
            </w:pPr>
          </w:p>
        </w:tc>
      </w:tr>
    </w:tbl>
    <w:p w:rsidR="00D87BB6" w:rsidRPr="00D87BB6" w:rsidRDefault="00D87BB6" w:rsidP="00D87BB6">
      <w:pPr>
        <w:ind w:firstLine="720"/>
        <w:rPr>
          <w:sz w:val="28"/>
          <w:szCs w:val="28"/>
        </w:rPr>
      </w:pPr>
      <w:r w:rsidRPr="00D87BB6">
        <w:rPr>
          <w:sz w:val="28"/>
          <w:szCs w:val="28"/>
        </w:rPr>
        <w:t>Розглянувши заяву гр.Недвідь Л.Я., гр.Сич О.Я., гр.Кащак К.А., гр.Пелещишин І.М., гр.Пелещишину Б.М., гр.Пелещишину М.Б., графічний матеріал на якому зазначено бажане місце розташування, керуючись Конституцією України, ст. 12, 40, 79-1, 81, 118, 121, 122 Земельного кодексу України, Законами України "Про місцеве самоврядування в Україні", "Про землеустрій",   Винниківська міська рада -</w:t>
      </w:r>
    </w:p>
    <w:p w:rsidR="00D87BB6" w:rsidRPr="00D87BB6" w:rsidRDefault="00D87BB6" w:rsidP="00D87BB6">
      <w:pPr>
        <w:rPr>
          <w:sz w:val="28"/>
          <w:szCs w:val="28"/>
        </w:rPr>
      </w:pPr>
    </w:p>
    <w:p w:rsidR="00D87BB6" w:rsidRPr="00D87BB6" w:rsidRDefault="00D87BB6" w:rsidP="00D87BB6">
      <w:pPr>
        <w:jc w:val="center"/>
        <w:rPr>
          <w:sz w:val="28"/>
          <w:szCs w:val="28"/>
        </w:rPr>
      </w:pPr>
      <w:bookmarkStart w:id="1" w:name="_GoBack"/>
      <w:bookmarkEnd w:id="1"/>
      <w:r w:rsidRPr="00D87BB6">
        <w:rPr>
          <w:sz w:val="28"/>
          <w:szCs w:val="28"/>
        </w:rPr>
        <w:t>ВИРІШИЛА:</w:t>
      </w:r>
    </w:p>
    <w:p w:rsidR="00D87BB6" w:rsidRPr="00D87BB6" w:rsidRDefault="00D87BB6" w:rsidP="00D87BB6">
      <w:pPr>
        <w:rPr>
          <w:sz w:val="28"/>
          <w:szCs w:val="28"/>
        </w:rPr>
      </w:pPr>
    </w:p>
    <w:p w:rsidR="00D87BB6" w:rsidRPr="00D87BB6" w:rsidRDefault="00D87BB6" w:rsidP="00D87BB6">
      <w:pPr>
        <w:rPr>
          <w:sz w:val="28"/>
          <w:szCs w:val="28"/>
        </w:rPr>
      </w:pPr>
      <w:r w:rsidRPr="00D87BB6">
        <w:rPr>
          <w:sz w:val="28"/>
          <w:szCs w:val="28"/>
        </w:rPr>
        <w:t>1.</w:t>
      </w:r>
      <w:r w:rsidRPr="00D87BB6">
        <w:rPr>
          <w:sz w:val="28"/>
          <w:szCs w:val="28"/>
        </w:rPr>
        <w:tab/>
        <w:t>Надати дозвіл гр.Недвідь Лесі Ярославівні, гр.Сич Ользі Ярославівні, гр.Кащак Катерині Андріївні, гр.Пелещишин Іванні Михайлівні, гр.Пелещишину Богдану Миколайовичу, гр.Пелещишину Михайлу Богдановичу на розроблення технічної документації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орієнтовною площею 0,0600 га по вул.Дорошенка, 2 у м.Винники (графічний додаток №1).</w:t>
      </w:r>
    </w:p>
    <w:p w:rsidR="00D87BB6" w:rsidRPr="00D87BB6" w:rsidRDefault="00D87BB6" w:rsidP="00D87BB6">
      <w:pPr>
        <w:rPr>
          <w:sz w:val="28"/>
          <w:szCs w:val="28"/>
        </w:rPr>
      </w:pPr>
      <w:r w:rsidRPr="00D87BB6">
        <w:rPr>
          <w:sz w:val="28"/>
          <w:szCs w:val="28"/>
        </w:rPr>
        <w:lastRenderedPageBreak/>
        <w:t>2.</w:t>
      </w:r>
      <w:r w:rsidRPr="00D87BB6">
        <w:rPr>
          <w:sz w:val="28"/>
          <w:szCs w:val="28"/>
        </w:rPr>
        <w:tab/>
        <w:t>гр.Недвідь Лесі Ярославівні, гр.Сич Ользі Ярославівні, гр.Кащак Катерині Андріївні, гр.Пелещишин Іванні Михайлівні, гр.Пелещишину Богдану Миколайовичу, гр.Пелещишину Михайлу Богдановичу у встановленому законом порядку подати на затвердження Винниківської міської ради технічну документацію із землеустрою щодо встановлення (відновлення) меж земельної ділянки в натурі (на місцевості).</w:t>
      </w:r>
    </w:p>
    <w:p w:rsidR="00D87BB6" w:rsidRPr="00D87BB6" w:rsidRDefault="00D87BB6" w:rsidP="00D87BB6">
      <w:pPr>
        <w:rPr>
          <w:sz w:val="28"/>
          <w:szCs w:val="28"/>
        </w:rPr>
      </w:pPr>
    </w:p>
    <w:p w:rsidR="00D87BB6" w:rsidRPr="00D87BB6" w:rsidRDefault="00D87BB6" w:rsidP="00D87BB6">
      <w:pPr>
        <w:rPr>
          <w:sz w:val="28"/>
          <w:szCs w:val="28"/>
        </w:rPr>
      </w:pPr>
    </w:p>
    <w:p w:rsidR="00D87BB6" w:rsidRPr="00D87BB6" w:rsidRDefault="00D87BB6" w:rsidP="00D87BB6">
      <w:pPr>
        <w:rPr>
          <w:sz w:val="28"/>
          <w:szCs w:val="28"/>
        </w:rPr>
      </w:pPr>
    </w:p>
    <w:p w:rsidR="00213958" w:rsidRPr="006F2805" w:rsidRDefault="00D87BB6" w:rsidP="00D87BB6">
      <w:pPr>
        <w:rPr>
          <w:sz w:val="28"/>
          <w:szCs w:val="28"/>
        </w:rPr>
      </w:pPr>
      <w:r w:rsidRPr="00D87BB6">
        <w:rPr>
          <w:sz w:val="28"/>
          <w:szCs w:val="28"/>
        </w:rPr>
        <w:t>Міський голова</w:t>
      </w:r>
      <w:r w:rsidRPr="00D87BB6">
        <w:rPr>
          <w:sz w:val="28"/>
          <w:szCs w:val="28"/>
        </w:rPr>
        <w:tab/>
      </w:r>
      <w:r w:rsidRPr="00D87BB6">
        <w:rPr>
          <w:sz w:val="28"/>
          <w:szCs w:val="28"/>
        </w:rPr>
        <w:tab/>
      </w:r>
      <w:r w:rsidRPr="00D87BB6">
        <w:rPr>
          <w:sz w:val="28"/>
          <w:szCs w:val="28"/>
        </w:rPr>
        <w:tab/>
      </w:r>
      <w:r w:rsidRPr="00D87BB6">
        <w:rPr>
          <w:sz w:val="28"/>
          <w:szCs w:val="28"/>
        </w:rPr>
        <w:tab/>
      </w:r>
      <w:r w:rsidRPr="00D87BB6">
        <w:rPr>
          <w:sz w:val="28"/>
          <w:szCs w:val="28"/>
        </w:rPr>
        <w:tab/>
      </w:r>
      <w:r w:rsidRPr="00D87BB6">
        <w:rPr>
          <w:sz w:val="28"/>
          <w:szCs w:val="28"/>
        </w:rPr>
        <w:tab/>
        <w:t xml:space="preserve">    </w:t>
      </w:r>
      <w:r w:rsidRPr="00D87BB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6A4" w:rsidRDefault="004236A4">
      <w:r>
        <w:separator/>
      </w:r>
    </w:p>
  </w:endnote>
  <w:endnote w:type="continuationSeparator" w:id="0">
    <w:p w:rsidR="004236A4" w:rsidRDefault="00423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6A4" w:rsidRDefault="004236A4">
      <w:r>
        <w:separator/>
      </w:r>
    </w:p>
  </w:footnote>
  <w:footnote w:type="continuationSeparator" w:id="0">
    <w:p w:rsidR="004236A4" w:rsidRDefault="004236A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236A4"/>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87BB6"/>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1D30C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48643-728E-43C6-B732-AF95E416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1287</Words>
  <Characters>735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2023-03-27T10:40:00Z</dcterms:modified>
</cp:coreProperties>
</file>