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1C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уточнення межі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1C9B" w:rsidRPr="00951C9B" w:rsidRDefault="00951C9B" w:rsidP="00951C9B">
      <w:pPr>
        <w:ind w:firstLine="720"/>
        <w:rPr>
          <w:sz w:val="28"/>
          <w:szCs w:val="28"/>
        </w:rPr>
      </w:pPr>
      <w:r w:rsidRPr="00951C9B">
        <w:rPr>
          <w:sz w:val="28"/>
          <w:szCs w:val="28"/>
        </w:rPr>
        <w:t>Керуючись Законами України «Про місцеве самоврядування в Україні», «Про регулювання містобудівної діяльності», гл.29 ст.173-175 Земельного кодексу України, беручи до уваги Рішення сесії Винниківської міської ради №32 від 30.12.2010р. «Про коригування генерального плану м.Винники», Рішення сесії Винниківської міської ради №105 від 17.03.2011р. «Про внесення доповнень в рішення  сесії Винниківської міської ради №32 від 30.12.2010р. «Про коригування генерального плану м.Винники», Винниківська міська рада –</w:t>
      </w: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jc w:val="center"/>
        <w:rPr>
          <w:sz w:val="28"/>
          <w:szCs w:val="28"/>
        </w:rPr>
      </w:pPr>
      <w:bookmarkStart w:id="1" w:name="_GoBack"/>
      <w:bookmarkEnd w:id="1"/>
      <w:r w:rsidRPr="00951C9B">
        <w:rPr>
          <w:sz w:val="28"/>
          <w:szCs w:val="28"/>
        </w:rPr>
        <w:t>В И Р І Ш И Л А :</w:t>
      </w: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rPr>
          <w:sz w:val="28"/>
          <w:szCs w:val="28"/>
        </w:rPr>
      </w:pPr>
      <w:r w:rsidRPr="00951C9B">
        <w:rPr>
          <w:sz w:val="28"/>
          <w:szCs w:val="28"/>
        </w:rPr>
        <w:t>1.</w:t>
      </w:r>
      <w:r w:rsidRPr="00951C9B">
        <w:rPr>
          <w:sz w:val="28"/>
          <w:szCs w:val="28"/>
        </w:rPr>
        <w:tab/>
        <w:t xml:space="preserve">Беручи до уваги Історичну довідку міста Винники, існуючі карти-схеми, історично сформовану містобудівну ситуацію, бачення громади міста Винники, перемовини з Львівською міською радою – західну межу міста Винники встановити по земельній ділянці по вул.Б.Хмельницького,32  м.Винники. </w:t>
      </w:r>
    </w:p>
    <w:p w:rsidR="00951C9B" w:rsidRPr="00951C9B" w:rsidRDefault="00951C9B" w:rsidP="00951C9B">
      <w:pPr>
        <w:rPr>
          <w:sz w:val="28"/>
          <w:szCs w:val="28"/>
        </w:rPr>
      </w:pPr>
      <w:r w:rsidRPr="00951C9B">
        <w:rPr>
          <w:sz w:val="28"/>
          <w:szCs w:val="28"/>
        </w:rPr>
        <w:t>2.</w:t>
      </w:r>
      <w:r w:rsidRPr="00951C9B">
        <w:rPr>
          <w:sz w:val="28"/>
          <w:szCs w:val="28"/>
        </w:rPr>
        <w:tab/>
        <w:t xml:space="preserve">Розробити проект землеустрою щодо встановлення меж міста Винники для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території із збереженням  природніх ландшафтів та історико-культурної цінності, з урахуванням інтересів власників земельних ділянок, землекористувачів. </w:t>
      </w:r>
    </w:p>
    <w:p w:rsidR="00951C9B" w:rsidRPr="00951C9B" w:rsidRDefault="00951C9B" w:rsidP="00951C9B">
      <w:pPr>
        <w:rPr>
          <w:sz w:val="28"/>
          <w:szCs w:val="28"/>
        </w:rPr>
      </w:pPr>
      <w:r w:rsidRPr="00951C9B">
        <w:rPr>
          <w:sz w:val="28"/>
          <w:szCs w:val="28"/>
        </w:rPr>
        <w:t>3.</w:t>
      </w:r>
      <w:r w:rsidRPr="00951C9B">
        <w:rPr>
          <w:sz w:val="28"/>
          <w:szCs w:val="28"/>
        </w:rPr>
        <w:tab/>
        <w:t>Проект землеустрою щодо встановлення меж міста Винники погодити та затвердити у порядку, встановленому чинним законодавством України.</w:t>
      </w: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rPr>
          <w:sz w:val="28"/>
          <w:szCs w:val="28"/>
        </w:rPr>
      </w:pPr>
    </w:p>
    <w:p w:rsidR="00951C9B" w:rsidRPr="00951C9B" w:rsidRDefault="00951C9B" w:rsidP="00951C9B">
      <w:pPr>
        <w:rPr>
          <w:sz w:val="28"/>
          <w:szCs w:val="28"/>
        </w:rPr>
      </w:pPr>
      <w:r w:rsidRPr="00951C9B">
        <w:rPr>
          <w:sz w:val="28"/>
          <w:szCs w:val="28"/>
        </w:rPr>
        <w:t xml:space="preserve">Міський голова                                                                                          В.Квурт </w:t>
      </w:r>
    </w:p>
    <w:p w:rsidR="00951C9B" w:rsidRPr="00951C9B" w:rsidRDefault="00951C9B" w:rsidP="00951C9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B66" w:rsidRDefault="00572B66">
      <w:r>
        <w:separator/>
      </w:r>
    </w:p>
  </w:endnote>
  <w:endnote w:type="continuationSeparator" w:id="0">
    <w:p w:rsidR="00572B66" w:rsidRDefault="0057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B66" w:rsidRDefault="00572B66">
      <w:r>
        <w:separator/>
      </w:r>
    </w:p>
  </w:footnote>
  <w:footnote w:type="continuationSeparator" w:id="0">
    <w:p w:rsidR="00572B66" w:rsidRDefault="00572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B66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C9B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951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C0375-ECAB-4114-B265-D21ADD0C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2023-03-28T09:57:00Z</dcterms:modified>
</cp:coreProperties>
</file>