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876</w:t>
            </w:r>
          </w:p>
        </w:tc>
      </w:tr>
      <w:tr w:rsidR="008C6E6E" w:rsidRPr="008C6E6E" w:rsidTr="008C6E6E">
        <w:tc>
          <w:tcPr>
            <w:tcW w:w="9628" w:type="dxa"/>
          </w:tcPr>
          <w:p w:rsidR="008C6E6E" w:rsidRDefault="00F80FE6"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7-ої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27.04.2017р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гр.Жуку Р.М. технічної документації із землеустрою щодо встановлення (відновлення) меж земельної ділянки в натурі (на місцевості) по вул.Космонавтів, 31  у м.Винники</w:t>
            </w:r>
          </w:p>
          <w:p w:rsidR="00BE7A3D" w:rsidRDefault="00BE7A3D" w:rsidP="00471A72">
            <w:pPr>
              <w:rPr>
                <w:sz w:val="28"/>
              </w:rPr>
            </w:pPr>
          </w:p>
        </w:tc>
        <w:tc>
          <w:tcPr>
            <w:tcW w:w="4814" w:type="dxa"/>
          </w:tcPr>
          <w:p w:rsidR="00BE7A3D" w:rsidRDefault="00BE7A3D" w:rsidP="00471A72">
            <w:pPr>
              <w:rPr>
                <w:sz w:val="28"/>
              </w:rPr>
            </w:pPr>
          </w:p>
        </w:tc>
      </w:tr>
    </w:tbl>
    <w:p w:rsidR="00F80FE6" w:rsidRDefault="00F80FE6" w:rsidP="00F80FE6">
      <w:pPr>
        <w:spacing w:line="276" w:lineRule="auto"/>
        <w:ind w:firstLine="720"/>
        <w:jc w:val="both"/>
        <w:rPr>
          <w:szCs w:val="24"/>
        </w:rPr>
      </w:pPr>
      <w:bookmarkStart w:id="1" w:name="_GoBack"/>
      <w:bookmarkEnd w:id="1"/>
      <w:r>
        <w:rPr>
          <w:szCs w:val="24"/>
        </w:rPr>
        <w:t xml:space="preserve">Розглянувши заяву гр.Жука Р.М., технічну документацію із землеустрою щодо встановлення (відновлення) меж земельної ділянки в натурі (на місцевості) для обслуговування житлового будинку, господарських будівель і споруд по вул. Космонавтів, 31,  враховуючи  рішення   №800 6-ої сесії Винниківської міської ради від 02.02.2017р.,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F80FE6" w:rsidRDefault="00F80FE6" w:rsidP="00F80FE6">
      <w:pPr>
        <w:spacing w:line="276" w:lineRule="auto"/>
        <w:jc w:val="center"/>
        <w:rPr>
          <w:b/>
          <w:szCs w:val="24"/>
        </w:rPr>
      </w:pPr>
    </w:p>
    <w:p w:rsidR="00F80FE6" w:rsidRDefault="00F80FE6" w:rsidP="00F80FE6">
      <w:pPr>
        <w:spacing w:line="276" w:lineRule="auto"/>
        <w:jc w:val="center"/>
        <w:rPr>
          <w:b/>
          <w:szCs w:val="24"/>
        </w:rPr>
      </w:pPr>
      <w:r>
        <w:rPr>
          <w:b/>
          <w:szCs w:val="24"/>
        </w:rPr>
        <w:t>В И Р І Ш И Л А :</w:t>
      </w:r>
    </w:p>
    <w:p w:rsidR="00F80FE6" w:rsidRDefault="00F80FE6" w:rsidP="00F80FE6">
      <w:pPr>
        <w:spacing w:line="276" w:lineRule="auto"/>
        <w:jc w:val="center"/>
        <w:rPr>
          <w:b/>
          <w:szCs w:val="24"/>
        </w:rPr>
      </w:pPr>
    </w:p>
    <w:p w:rsidR="00F80FE6" w:rsidRDefault="00F80FE6" w:rsidP="00F80FE6">
      <w:pPr>
        <w:numPr>
          <w:ilvl w:val="0"/>
          <w:numId w:val="3"/>
        </w:numPr>
        <w:tabs>
          <w:tab w:val="num" w:pos="426"/>
        </w:tabs>
        <w:spacing w:line="276" w:lineRule="auto"/>
        <w:ind w:left="426" w:hanging="426"/>
        <w:jc w:val="both"/>
        <w:rPr>
          <w:szCs w:val="24"/>
        </w:rPr>
      </w:pPr>
      <w:r>
        <w:rPr>
          <w:szCs w:val="24"/>
        </w:rPr>
        <w:t xml:space="preserve">Затвердити гр.Жуку Рішарду Михайловичу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0,0986 га (кадастровий номер 4610160300:02:004:0140) для обслуговування житлового будинку, господарських будівель і споруд по вул.Космонавтів, 31 у м.Винники за рахунок земель, що не надані у власність або користування віднісши її до земель житлової та громадської забудови.  </w:t>
      </w:r>
    </w:p>
    <w:p w:rsidR="00F80FE6" w:rsidRDefault="00F80FE6" w:rsidP="00F80FE6">
      <w:pPr>
        <w:numPr>
          <w:ilvl w:val="0"/>
          <w:numId w:val="3"/>
        </w:numPr>
        <w:tabs>
          <w:tab w:val="num" w:pos="426"/>
        </w:tabs>
        <w:spacing w:line="276" w:lineRule="auto"/>
        <w:ind w:left="426" w:hanging="426"/>
        <w:jc w:val="both"/>
        <w:rPr>
          <w:szCs w:val="24"/>
        </w:rPr>
      </w:pPr>
      <w:r>
        <w:rPr>
          <w:szCs w:val="24"/>
        </w:rPr>
        <w:t>Гр.Жуку Рішарду Михайловичу:</w:t>
      </w:r>
    </w:p>
    <w:p w:rsidR="00F80FE6" w:rsidRDefault="00F80FE6" w:rsidP="00F80FE6">
      <w:pPr>
        <w:spacing w:line="276" w:lineRule="auto"/>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F80FE6" w:rsidRDefault="00F80FE6" w:rsidP="00F80FE6">
      <w:pPr>
        <w:spacing w:line="276" w:lineRule="auto"/>
        <w:ind w:left="426" w:hanging="426"/>
        <w:jc w:val="both"/>
        <w:rPr>
          <w:szCs w:val="24"/>
        </w:rPr>
      </w:pPr>
      <w:r>
        <w:rPr>
          <w:szCs w:val="24"/>
        </w:rPr>
        <w:t>2.2.</w:t>
      </w:r>
      <w:r>
        <w:rPr>
          <w:szCs w:val="24"/>
        </w:rPr>
        <w:tab/>
      </w:r>
      <w:r>
        <w:rPr>
          <w:sz w:val="23"/>
          <w:szCs w:val="23"/>
        </w:rPr>
        <w:t>Забезпечити державну реєстрацію земельної ділянки та право власності на земельну ділянку у відповідних органах державної влади.</w:t>
      </w:r>
    </w:p>
    <w:p w:rsidR="00F80FE6" w:rsidRDefault="00F80FE6" w:rsidP="00F80FE6">
      <w:pPr>
        <w:numPr>
          <w:ilvl w:val="0"/>
          <w:numId w:val="4"/>
        </w:numPr>
        <w:tabs>
          <w:tab w:val="num" w:pos="426"/>
        </w:tabs>
        <w:spacing w:line="276" w:lineRule="auto"/>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F80FE6" w:rsidRDefault="00F80FE6" w:rsidP="00F80FE6">
      <w:pPr>
        <w:numPr>
          <w:ilvl w:val="0"/>
          <w:numId w:val="4"/>
        </w:numPr>
        <w:tabs>
          <w:tab w:val="num" w:pos="426"/>
        </w:tabs>
        <w:spacing w:line="276" w:lineRule="auto"/>
        <w:ind w:left="426" w:hanging="426"/>
        <w:jc w:val="both"/>
        <w:rPr>
          <w:szCs w:val="24"/>
        </w:rPr>
      </w:pPr>
      <w:r>
        <w:rPr>
          <w:szCs w:val="24"/>
        </w:rPr>
        <w:lastRenderedPageBreak/>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F80FE6" w:rsidRDefault="00F80FE6" w:rsidP="00F80FE6">
      <w:pPr>
        <w:spacing w:line="276" w:lineRule="auto"/>
        <w:jc w:val="both"/>
        <w:rPr>
          <w:szCs w:val="24"/>
        </w:rPr>
      </w:pPr>
    </w:p>
    <w:p w:rsidR="00F80FE6" w:rsidRDefault="00F80FE6" w:rsidP="00F80FE6">
      <w:pPr>
        <w:spacing w:line="276" w:lineRule="auto"/>
        <w:ind w:left="927" w:right="142"/>
        <w:rPr>
          <w:szCs w:val="24"/>
        </w:rPr>
      </w:pPr>
      <w:r>
        <w:rPr>
          <w:b/>
          <w:szCs w:val="24"/>
        </w:rPr>
        <w:t>Міський голова</w:t>
      </w:r>
      <w:r>
        <w:rPr>
          <w:b/>
          <w:szCs w:val="24"/>
        </w:rPr>
        <w:tab/>
      </w:r>
      <w:r>
        <w:rPr>
          <w:b/>
          <w:szCs w:val="24"/>
        </w:rPr>
        <w:tab/>
      </w:r>
      <w:r>
        <w:rPr>
          <w:b/>
          <w:szCs w:val="24"/>
        </w:rPr>
        <w:tab/>
      </w:r>
      <w:r>
        <w:rPr>
          <w:b/>
          <w:szCs w:val="24"/>
        </w:rPr>
        <w:tab/>
      </w:r>
      <w:r>
        <w:rPr>
          <w:b/>
          <w:szCs w:val="24"/>
        </w:rPr>
        <w:tab/>
        <w:t xml:space="preserve">          </w:t>
      </w:r>
      <w:r>
        <w:rPr>
          <w:b/>
          <w:szCs w:val="24"/>
        </w:rPr>
        <w:tab/>
        <w:t xml:space="preserve">    </w:t>
      </w:r>
      <w:r>
        <w:rPr>
          <w:b/>
          <w:szCs w:val="24"/>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6983" w:rsidRDefault="006E6983">
      <w:r>
        <w:separator/>
      </w:r>
    </w:p>
  </w:endnote>
  <w:endnote w:type="continuationSeparator" w:id="0">
    <w:p w:rsidR="006E6983" w:rsidRDefault="006E69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6983" w:rsidRDefault="006E6983">
      <w:r>
        <w:separator/>
      </w:r>
    </w:p>
  </w:footnote>
  <w:footnote w:type="continuationSeparator" w:id="0">
    <w:p w:rsidR="006E6983" w:rsidRDefault="006E698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E6983"/>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0FE6"/>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497B03"/>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124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6CF481-3F78-44EC-9388-05A2110F3F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71</TotalTime>
  <Pages>1</Pages>
  <Words>1502</Words>
  <Characters>857</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2023-03-31T08:20:00Z</dcterms:modified>
</cp:coreProperties>
</file>