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B2EC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B2EC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гр.Дяк А.М.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вул.Галицькій, 83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B2ECA" w:rsidRPr="005B2ECA" w:rsidRDefault="005B2ECA" w:rsidP="005B2ECA">
      <w:pPr>
        <w:ind w:firstLine="720"/>
        <w:rPr>
          <w:sz w:val="28"/>
          <w:szCs w:val="28"/>
        </w:rPr>
      </w:pPr>
      <w:r w:rsidRPr="005B2ECA">
        <w:rPr>
          <w:sz w:val="28"/>
          <w:szCs w:val="28"/>
        </w:rPr>
        <w:t xml:space="preserve">Розглянувши заяву гр.Дяк А.М., рішення 6-ої сесії Винниківської міської ради №761 від 02.02.2017р.,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 w:rsidRPr="005B2ECA">
        <w:rPr>
          <w:sz w:val="28"/>
          <w:szCs w:val="28"/>
        </w:rPr>
        <w:t></w:t>
      </w:r>
      <w:bookmarkStart w:id="1" w:name="_GoBack"/>
      <w:bookmarkEnd w:id="1"/>
    </w:p>
    <w:p w:rsidR="005B2ECA" w:rsidRPr="005B2ECA" w:rsidRDefault="005B2ECA" w:rsidP="005B2ECA">
      <w:pPr>
        <w:jc w:val="center"/>
        <w:rPr>
          <w:sz w:val="28"/>
          <w:szCs w:val="28"/>
        </w:rPr>
      </w:pPr>
      <w:r w:rsidRPr="005B2ECA">
        <w:rPr>
          <w:sz w:val="28"/>
          <w:szCs w:val="28"/>
        </w:rPr>
        <w:t>ВИРІШИЛА:</w:t>
      </w:r>
    </w:p>
    <w:p w:rsidR="005B2ECA" w:rsidRPr="005B2ECA" w:rsidRDefault="005B2ECA" w:rsidP="005B2ECA">
      <w:pPr>
        <w:rPr>
          <w:sz w:val="28"/>
          <w:szCs w:val="28"/>
        </w:rPr>
      </w:pPr>
      <w:r w:rsidRPr="005B2ECA">
        <w:rPr>
          <w:sz w:val="28"/>
          <w:szCs w:val="28"/>
        </w:rPr>
        <w:t>1.</w:t>
      </w:r>
      <w:r w:rsidRPr="005B2ECA">
        <w:rPr>
          <w:sz w:val="28"/>
          <w:szCs w:val="28"/>
        </w:rPr>
        <w:tab/>
        <w:t>Рішення  6-ої сесії Винниківської міської ради №761 від 02.02.2017р. «Про надання дозволу на розроблення проекту землеустрою щодо відведення земельної ділянки    гр.Дяк А.М. у власність для обслуговування житлового будинку, господарських будівель і споруд по вул.Галицька, 83 у м.Винники» - визнати таким, що втратило чинність.</w:t>
      </w:r>
    </w:p>
    <w:p w:rsidR="005B2ECA" w:rsidRPr="005B2ECA" w:rsidRDefault="005B2ECA" w:rsidP="005B2ECA">
      <w:pPr>
        <w:rPr>
          <w:sz w:val="28"/>
          <w:szCs w:val="28"/>
        </w:rPr>
      </w:pPr>
      <w:r w:rsidRPr="005B2ECA">
        <w:rPr>
          <w:sz w:val="28"/>
          <w:szCs w:val="28"/>
        </w:rPr>
        <w:t>2.</w:t>
      </w:r>
      <w:r w:rsidRPr="005B2ECA">
        <w:rPr>
          <w:sz w:val="28"/>
          <w:szCs w:val="28"/>
        </w:rPr>
        <w:tab/>
        <w:t>Дати дозвіл гр.Дяк Анні Михайлівні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0,0600 га по вул.Галицька, 83 у м.Винники (графічний додаток №1).</w:t>
      </w:r>
    </w:p>
    <w:p w:rsidR="005B2ECA" w:rsidRDefault="005B2ECA" w:rsidP="005B2ECA">
      <w:pPr>
        <w:rPr>
          <w:sz w:val="28"/>
          <w:szCs w:val="28"/>
        </w:rPr>
      </w:pPr>
      <w:r w:rsidRPr="005B2ECA">
        <w:rPr>
          <w:sz w:val="28"/>
          <w:szCs w:val="28"/>
        </w:rPr>
        <w:t>3.</w:t>
      </w:r>
      <w:r w:rsidRPr="005B2ECA">
        <w:rPr>
          <w:sz w:val="28"/>
          <w:szCs w:val="28"/>
        </w:rPr>
        <w:tab/>
        <w:t xml:space="preserve">Гр.Дяк Анні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5B2ECA" w:rsidRPr="005B2ECA" w:rsidRDefault="005B2ECA" w:rsidP="005B2ECA">
      <w:pPr>
        <w:rPr>
          <w:sz w:val="28"/>
          <w:szCs w:val="28"/>
        </w:rPr>
      </w:pPr>
    </w:p>
    <w:p w:rsidR="00213958" w:rsidRPr="006F2805" w:rsidRDefault="005B2ECA" w:rsidP="005B2ECA">
      <w:pPr>
        <w:rPr>
          <w:sz w:val="28"/>
          <w:szCs w:val="28"/>
        </w:rPr>
      </w:pPr>
      <w:r w:rsidRPr="005B2ECA">
        <w:rPr>
          <w:sz w:val="28"/>
          <w:szCs w:val="28"/>
        </w:rPr>
        <w:t>Міський голова</w:t>
      </w:r>
      <w:r w:rsidRPr="005B2ECA">
        <w:rPr>
          <w:sz w:val="28"/>
          <w:szCs w:val="28"/>
        </w:rPr>
        <w:tab/>
      </w:r>
      <w:r w:rsidRPr="005B2ECA">
        <w:rPr>
          <w:sz w:val="28"/>
          <w:szCs w:val="28"/>
        </w:rPr>
        <w:tab/>
      </w:r>
      <w:r w:rsidRPr="005B2ECA">
        <w:rPr>
          <w:sz w:val="28"/>
          <w:szCs w:val="28"/>
        </w:rPr>
        <w:tab/>
      </w:r>
      <w:r w:rsidRPr="005B2ECA">
        <w:rPr>
          <w:sz w:val="28"/>
          <w:szCs w:val="28"/>
        </w:rPr>
        <w:tab/>
        <w:t xml:space="preserve">          </w:t>
      </w:r>
      <w:r w:rsidRPr="005B2ECA">
        <w:rPr>
          <w:sz w:val="28"/>
          <w:szCs w:val="28"/>
        </w:rPr>
        <w:tab/>
        <w:t xml:space="preserve">    </w:t>
      </w:r>
      <w:r w:rsidRPr="005B2EC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6E4" w:rsidRDefault="009466E4">
      <w:r>
        <w:separator/>
      </w:r>
    </w:p>
  </w:endnote>
  <w:endnote w:type="continuationSeparator" w:id="0">
    <w:p w:rsidR="009466E4" w:rsidRDefault="00946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6E4" w:rsidRDefault="009466E4">
      <w:r>
        <w:separator/>
      </w:r>
    </w:p>
  </w:footnote>
  <w:footnote w:type="continuationSeparator" w:id="0">
    <w:p w:rsidR="009466E4" w:rsidRDefault="009466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2ECA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66E4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0D02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088F3-98B9-4213-AC34-40E2EBFAD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2023-04-04T12:18:00Z</dcterms:modified>
</cp:coreProperties>
</file>