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607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Яблонському Л.З., гр. Коваль М.В. та гр. Березовській У.Ю. на розроблення технічної документації із землеустрою щодо встановлення (відновлення) меж    земельної ділянки в натурі (на місцевості) для обслуговування житлового будинку, господарських будівель і споруд по вул. Гагаріна, 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607A8" w:rsidRPr="003607A8" w:rsidRDefault="003607A8" w:rsidP="003607A8">
      <w:pPr>
        <w:ind w:firstLine="720"/>
        <w:rPr>
          <w:sz w:val="28"/>
          <w:szCs w:val="28"/>
        </w:rPr>
      </w:pPr>
      <w:r w:rsidRPr="003607A8">
        <w:rPr>
          <w:sz w:val="28"/>
          <w:szCs w:val="28"/>
        </w:rPr>
        <w:t>Розглянувши заяву гр. Яблонського Л.З., гр. Коваль М.В. та гр. Березовської У.Ю., 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3607A8" w:rsidRPr="003607A8" w:rsidRDefault="003607A8" w:rsidP="003607A8">
      <w:pPr>
        <w:jc w:val="center"/>
        <w:rPr>
          <w:sz w:val="28"/>
          <w:szCs w:val="28"/>
        </w:rPr>
      </w:pPr>
      <w:r w:rsidRPr="003607A8">
        <w:rPr>
          <w:sz w:val="28"/>
          <w:szCs w:val="28"/>
        </w:rPr>
        <w:t>ВИРІШИЛА:</w:t>
      </w:r>
    </w:p>
    <w:p w:rsidR="003607A8" w:rsidRPr="003607A8" w:rsidRDefault="003607A8" w:rsidP="003607A8">
      <w:pPr>
        <w:rPr>
          <w:sz w:val="28"/>
          <w:szCs w:val="28"/>
        </w:rPr>
      </w:pPr>
    </w:p>
    <w:p w:rsidR="003607A8" w:rsidRPr="003607A8" w:rsidRDefault="003607A8" w:rsidP="003607A8">
      <w:pPr>
        <w:rPr>
          <w:sz w:val="28"/>
          <w:szCs w:val="28"/>
        </w:rPr>
      </w:pPr>
      <w:r w:rsidRPr="003607A8">
        <w:rPr>
          <w:sz w:val="28"/>
          <w:szCs w:val="28"/>
        </w:rPr>
        <w:t>1.</w:t>
      </w:r>
      <w:r w:rsidRPr="003607A8">
        <w:rPr>
          <w:sz w:val="28"/>
          <w:szCs w:val="28"/>
        </w:rPr>
        <w:tab/>
        <w:t>Надати дозвіл гр. Яблонському Лешику Збігневичу, гр. Коваль Марії Володимирівні та гр. Березовській Уляні Юріївні на розроблення технічної документації із землеустрою щодо встановлення (відновлення) меж земельної ділянки  в натурі (на місцевості) для обслуговування житлового будинку, господарських будівель і споруд орієнтовною площею 0,0540 га по вул. Гагаріна, 2 у м.Винники (графічний додаток №1).</w:t>
      </w:r>
    </w:p>
    <w:p w:rsidR="003607A8" w:rsidRPr="003607A8" w:rsidRDefault="003607A8" w:rsidP="003607A8">
      <w:pPr>
        <w:rPr>
          <w:sz w:val="28"/>
          <w:szCs w:val="28"/>
        </w:rPr>
      </w:pPr>
      <w:r w:rsidRPr="003607A8">
        <w:rPr>
          <w:sz w:val="28"/>
          <w:szCs w:val="28"/>
        </w:rPr>
        <w:t>2.</w:t>
      </w:r>
      <w:r w:rsidRPr="003607A8">
        <w:rPr>
          <w:sz w:val="28"/>
          <w:szCs w:val="28"/>
        </w:rPr>
        <w:tab/>
        <w:t>Гр. Яблонському Лешику Збігневичу, гр. Коваль Марії Володимирівні та гр. Березовській Уляні Юріївні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13958" w:rsidRPr="006F2805" w:rsidRDefault="003607A8" w:rsidP="003607A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bookmarkStart w:id="1" w:name="_GoBack"/>
      <w:bookmarkEnd w:id="1"/>
      <w:r w:rsidRPr="003607A8">
        <w:rPr>
          <w:sz w:val="28"/>
          <w:szCs w:val="28"/>
        </w:rPr>
        <w:t>Міський голова</w:t>
      </w:r>
      <w:r w:rsidRPr="003607A8">
        <w:rPr>
          <w:sz w:val="28"/>
          <w:szCs w:val="28"/>
        </w:rPr>
        <w:tab/>
      </w:r>
      <w:r w:rsidRPr="003607A8">
        <w:rPr>
          <w:sz w:val="28"/>
          <w:szCs w:val="28"/>
        </w:rPr>
        <w:tab/>
      </w:r>
      <w:r w:rsidRPr="003607A8">
        <w:rPr>
          <w:sz w:val="28"/>
          <w:szCs w:val="28"/>
        </w:rPr>
        <w:tab/>
      </w:r>
      <w:r w:rsidRPr="003607A8">
        <w:rPr>
          <w:sz w:val="28"/>
          <w:szCs w:val="28"/>
        </w:rPr>
        <w:tab/>
      </w:r>
      <w:r w:rsidRPr="003607A8">
        <w:rPr>
          <w:sz w:val="28"/>
          <w:szCs w:val="28"/>
        </w:rPr>
        <w:tab/>
      </w:r>
      <w:r w:rsidRPr="003607A8">
        <w:rPr>
          <w:sz w:val="28"/>
          <w:szCs w:val="28"/>
        </w:rPr>
        <w:tab/>
        <w:t xml:space="preserve">    </w:t>
      </w:r>
      <w:r w:rsidRPr="003607A8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6FD" w:rsidRDefault="00DC06FD">
      <w:r>
        <w:separator/>
      </w:r>
    </w:p>
  </w:endnote>
  <w:endnote w:type="continuationSeparator" w:id="0">
    <w:p w:rsidR="00DC06FD" w:rsidRDefault="00DC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6FD" w:rsidRDefault="00DC06FD">
      <w:r>
        <w:separator/>
      </w:r>
    </w:p>
  </w:footnote>
  <w:footnote w:type="continuationSeparator" w:id="0">
    <w:p w:rsidR="00DC06FD" w:rsidRDefault="00DC0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07A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06F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6C4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2CD28-2627-42FC-85BD-52CF1BA00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2023-04-04T12:34:00Z</dcterms:modified>
</cp:coreProperties>
</file>