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944</w:t>
            </w:r>
          </w:p>
        </w:tc>
      </w:tr>
      <w:tr w:rsidR="008C6E6E" w:rsidRPr="008C6E6E" w:rsidTr="008C6E6E">
        <w:tc>
          <w:tcPr>
            <w:tcW w:w="9628" w:type="dxa"/>
          </w:tcPr>
          <w:p w:rsidR="008C6E6E" w:rsidRDefault="006352B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08.06.2017р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гр.Пизьо М.А. технічної документації із землеустрою щодо встановлення (відновлення) меж земельної ділянки в натурі (на місцевості) по вул.Піддубного, 7-а  у м.Винники</w:t>
            </w:r>
          </w:p>
          <w:p w:rsidR="00BE7A3D" w:rsidRDefault="00BE7A3D" w:rsidP="00471A72">
            <w:pPr>
              <w:rPr>
                <w:sz w:val="28"/>
              </w:rPr>
            </w:pPr>
          </w:p>
        </w:tc>
        <w:tc>
          <w:tcPr>
            <w:tcW w:w="4814" w:type="dxa"/>
          </w:tcPr>
          <w:p w:rsidR="00BE7A3D" w:rsidRDefault="00BE7A3D" w:rsidP="00471A72">
            <w:pPr>
              <w:rPr>
                <w:sz w:val="28"/>
              </w:rPr>
            </w:pPr>
          </w:p>
        </w:tc>
      </w:tr>
    </w:tbl>
    <w:p w:rsidR="006352B9" w:rsidRDefault="006352B9" w:rsidP="006352B9">
      <w:pPr>
        <w:spacing w:line="276" w:lineRule="auto"/>
        <w:jc w:val="both"/>
        <w:rPr>
          <w:szCs w:val="24"/>
        </w:rPr>
      </w:pPr>
      <w:r>
        <w:rPr>
          <w:szCs w:val="24"/>
        </w:rPr>
        <w:tab/>
        <w:t xml:space="preserve">Розглянувши заяву гр.Пизьо М.А.,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вул.Піддубного, 7-а,  враховуючи  рішення   №683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352B9" w:rsidRDefault="006352B9" w:rsidP="006352B9">
      <w:pPr>
        <w:spacing w:line="276" w:lineRule="auto"/>
        <w:jc w:val="center"/>
        <w:rPr>
          <w:b/>
          <w:szCs w:val="24"/>
        </w:rPr>
      </w:pPr>
    </w:p>
    <w:p w:rsidR="006352B9" w:rsidRDefault="006352B9" w:rsidP="006352B9">
      <w:pPr>
        <w:spacing w:line="276" w:lineRule="auto"/>
        <w:jc w:val="center"/>
        <w:rPr>
          <w:b/>
          <w:szCs w:val="24"/>
        </w:rPr>
      </w:pPr>
      <w:r>
        <w:rPr>
          <w:b/>
          <w:szCs w:val="24"/>
        </w:rPr>
        <w:t>В И Р І Ш И Л А :</w:t>
      </w:r>
    </w:p>
    <w:p w:rsidR="006352B9" w:rsidRDefault="006352B9" w:rsidP="006352B9">
      <w:pPr>
        <w:numPr>
          <w:ilvl w:val="0"/>
          <w:numId w:val="3"/>
        </w:numPr>
        <w:tabs>
          <w:tab w:val="num" w:pos="426"/>
        </w:tabs>
        <w:spacing w:line="276" w:lineRule="auto"/>
        <w:ind w:left="426" w:hanging="426"/>
        <w:jc w:val="both"/>
        <w:rPr>
          <w:szCs w:val="24"/>
        </w:rPr>
      </w:pPr>
      <w:r>
        <w:rPr>
          <w:szCs w:val="24"/>
        </w:rPr>
        <w:t xml:space="preserve">Затвердити гр.Пизьо Марії Антонівні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4610160300:01:003:0165) для обслуговування житлового будинку, господарських будівель і споруд по вул.Піддубного, 7-а  у м.Винники за рахунок земель, що не надані у власність або користування віднісши її до земель житлової та громадської забудови.  </w:t>
      </w:r>
    </w:p>
    <w:p w:rsidR="006352B9" w:rsidRDefault="006352B9" w:rsidP="006352B9">
      <w:pPr>
        <w:numPr>
          <w:ilvl w:val="0"/>
          <w:numId w:val="3"/>
        </w:numPr>
        <w:tabs>
          <w:tab w:val="num" w:pos="426"/>
        </w:tabs>
        <w:spacing w:line="276" w:lineRule="auto"/>
        <w:ind w:left="426" w:hanging="426"/>
        <w:jc w:val="both"/>
        <w:rPr>
          <w:szCs w:val="24"/>
        </w:rPr>
      </w:pPr>
      <w:r>
        <w:rPr>
          <w:szCs w:val="24"/>
        </w:rPr>
        <w:t>Гр.Пизьо Марії Антонівні:</w:t>
      </w:r>
    </w:p>
    <w:p w:rsidR="006352B9" w:rsidRDefault="006352B9" w:rsidP="006352B9">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6352B9" w:rsidRDefault="006352B9" w:rsidP="006352B9">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6352B9" w:rsidRDefault="006352B9" w:rsidP="006352B9">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352B9" w:rsidRDefault="006352B9" w:rsidP="006352B9">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6352B9" w:rsidRDefault="006352B9" w:rsidP="006352B9">
      <w:pPr>
        <w:spacing w:line="276" w:lineRule="auto"/>
        <w:ind w:left="927" w:right="142"/>
        <w:rPr>
          <w:b/>
          <w:szCs w:val="24"/>
        </w:rPr>
      </w:pPr>
    </w:p>
    <w:p w:rsidR="006352B9" w:rsidRDefault="006352B9" w:rsidP="006352B9">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38E6" w:rsidRDefault="00C438E6">
      <w:r>
        <w:separator/>
      </w:r>
    </w:p>
  </w:endnote>
  <w:endnote w:type="continuationSeparator" w:id="0">
    <w:p w:rsidR="00C438E6" w:rsidRDefault="00C43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38E6" w:rsidRDefault="00C438E6">
      <w:r>
        <w:separator/>
      </w:r>
    </w:p>
  </w:footnote>
  <w:footnote w:type="continuationSeparator" w:id="0">
    <w:p w:rsidR="00C438E6" w:rsidRDefault="00C438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352B9"/>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38E6"/>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44A3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97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B785D-AB1C-4AB4-87D8-B30534C88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1500</Words>
  <Characters>855</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2023-04-04T12:36:00Z</dcterms:modified>
</cp:coreProperties>
</file>