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958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F3DF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29.06.2017р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міської ради №803 від 30.05.2013р.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F3DF4" w:rsidRDefault="009F3DF4" w:rsidP="009F3DF4">
      <w:pPr>
        <w:spacing w:line="276" w:lineRule="auto"/>
        <w:ind w:left="567" w:firstLine="601"/>
        <w:jc w:val="both"/>
        <w:rPr>
          <w:szCs w:val="24"/>
        </w:rPr>
      </w:pPr>
      <w:r>
        <w:rPr>
          <w:szCs w:val="24"/>
        </w:rPr>
        <w:t xml:space="preserve">Розглянувши заяву гр.Резніка В.І., рішення 13-ої сесії Винниківської міської ради №803 від 30.05.2013р.,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рада </w:t>
      </w:r>
      <w:r>
        <w:rPr>
          <w:szCs w:val="24"/>
        </w:rPr>
        <w:sym w:font="Symbol" w:char="F02D"/>
      </w:r>
    </w:p>
    <w:p w:rsidR="009F3DF4" w:rsidRDefault="009F3DF4" w:rsidP="009F3DF4">
      <w:pPr>
        <w:ind w:left="567" w:firstLine="601"/>
        <w:jc w:val="center"/>
        <w:rPr>
          <w:rFonts w:ascii="Arial" w:hAnsi="Arial" w:cs="Arial"/>
          <w:szCs w:val="24"/>
        </w:rPr>
      </w:pPr>
    </w:p>
    <w:p w:rsidR="009F3DF4" w:rsidRDefault="009F3DF4" w:rsidP="009F3DF4">
      <w:pPr>
        <w:ind w:left="567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9F3DF4" w:rsidRDefault="009F3DF4" w:rsidP="009F3DF4">
      <w:pPr>
        <w:tabs>
          <w:tab w:val="left" w:pos="709"/>
        </w:tabs>
        <w:jc w:val="both"/>
        <w:rPr>
          <w:szCs w:val="24"/>
        </w:rPr>
      </w:pPr>
    </w:p>
    <w:p w:rsidR="009F3DF4" w:rsidRDefault="009F3DF4" w:rsidP="009F3DF4">
      <w:pPr>
        <w:numPr>
          <w:ilvl w:val="0"/>
          <w:numId w:val="3"/>
        </w:numPr>
        <w:tabs>
          <w:tab w:val="left" w:pos="709"/>
        </w:tabs>
        <w:spacing w:line="276" w:lineRule="auto"/>
        <w:jc w:val="both"/>
        <w:rPr>
          <w:szCs w:val="24"/>
        </w:rPr>
      </w:pPr>
      <w:r>
        <w:rPr>
          <w:szCs w:val="24"/>
        </w:rPr>
        <w:t>В п.1 рішення 13-ої сесії Винниківської міської ради №803 від 30.05.2013 року внести зміни та читати в наступній редакції: «Дати дозвіл гр.Резніку Віктору Івановичу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орієнтовною площею 0,0800 га по вул</w:t>
      </w:r>
      <w:r>
        <w:rPr>
          <w:color w:val="000000"/>
          <w:szCs w:val="24"/>
        </w:rPr>
        <w:t xml:space="preserve">.Гайдамацька, 36 </w:t>
      </w:r>
      <w:r>
        <w:rPr>
          <w:szCs w:val="24"/>
        </w:rPr>
        <w:t>у м.Винники (графічний додаток №1)».</w:t>
      </w:r>
    </w:p>
    <w:p w:rsidR="009F3DF4" w:rsidRDefault="009F3DF4" w:rsidP="009F3DF4">
      <w:pPr>
        <w:numPr>
          <w:ilvl w:val="0"/>
          <w:numId w:val="3"/>
        </w:numPr>
        <w:tabs>
          <w:tab w:val="left" w:pos="709"/>
        </w:tabs>
        <w:spacing w:line="276" w:lineRule="auto"/>
        <w:jc w:val="both"/>
        <w:rPr>
          <w:szCs w:val="24"/>
        </w:rPr>
      </w:pPr>
      <w:r>
        <w:rPr>
          <w:szCs w:val="24"/>
        </w:rPr>
        <w:t xml:space="preserve">Гр.Резніку Віктору Івановичу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 </w:t>
      </w:r>
    </w:p>
    <w:p w:rsidR="009F3DF4" w:rsidRDefault="009F3DF4" w:rsidP="009F3DF4">
      <w:pPr>
        <w:ind w:left="567" w:right="142"/>
        <w:rPr>
          <w:szCs w:val="24"/>
        </w:rPr>
      </w:pPr>
    </w:p>
    <w:p w:rsidR="009F3DF4" w:rsidRDefault="009F3DF4" w:rsidP="009F3DF4">
      <w:pPr>
        <w:ind w:left="567" w:right="142"/>
        <w:rPr>
          <w:szCs w:val="24"/>
        </w:rPr>
      </w:pPr>
    </w:p>
    <w:p w:rsidR="009F3DF4" w:rsidRDefault="009F3DF4" w:rsidP="009F3DF4">
      <w:pPr>
        <w:ind w:left="567" w:right="142"/>
        <w:rPr>
          <w:szCs w:val="24"/>
        </w:rPr>
      </w:pPr>
    </w:p>
    <w:p w:rsidR="009F3DF4" w:rsidRDefault="009F3DF4" w:rsidP="009F3DF4">
      <w:pPr>
        <w:ind w:left="567" w:right="142"/>
        <w:rPr>
          <w:szCs w:val="24"/>
        </w:rPr>
      </w:pPr>
    </w:p>
    <w:p w:rsidR="009F3DF4" w:rsidRDefault="009F3DF4" w:rsidP="009F3DF4">
      <w:pPr>
        <w:ind w:left="567" w:right="142"/>
        <w:rPr>
          <w:szCs w:val="24"/>
        </w:rPr>
      </w:pPr>
    </w:p>
    <w:p w:rsidR="009F3DF4" w:rsidRDefault="009F3DF4" w:rsidP="009F3DF4">
      <w:pPr>
        <w:ind w:left="567" w:right="142" w:firstLine="284"/>
        <w:rPr>
          <w:b/>
          <w:szCs w:val="24"/>
        </w:rPr>
      </w:pPr>
      <w:r>
        <w:rPr>
          <w:b/>
          <w:szCs w:val="24"/>
        </w:rPr>
        <w:t xml:space="preserve"> 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</w:t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70B8" w:rsidRDefault="00EA70B8">
      <w:r>
        <w:separator/>
      </w:r>
    </w:p>
  </w:endnote>
  <w:endnote w:type="continuationSeparator" w:id="0">
    <w:p w:rsidR="00EA70B8" w:rsidRDefault="00EA7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70B8" w:rsidRDefault="00EA70B8">
      <w:r>
        <w:separator/>
      </w:r>
    </w:p>
  </w:footnote>
  <w:footnote w:type="continuationSeparator" w:id="0">
    <w:p w:rsidR="00EA70B8" w:rsidRDefault="00EA70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3DF4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A70B8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278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12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25FF96-E7A9-484B-8AC7-153CCDDD7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927</Words>
  <Characters>529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2023-04-05T11:18:00Z</dcterms:modified>
</cp:coreProperties>
</file>