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77BA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розподіл земельної ділянки на вул.Сахарова, 16-б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77BA3" w:rsidRPr="00477BA3" w:rsidRDefault="00477BA3" w:rsidP="00477BA3">
      <w:pPr>
        <w:ind w:firstLine="720"/>
        <w:rPr>
          <w:sz w:val="28"/>
          <w:szCs w:val="28"/>
        </w:rPr>
      </w:pPr>
      <w:r w:rsidRPr="00477BA3">
        <w:rPr>
          <w:sz w:val="28"/>
          <w:szCs w:val="28"/>
        </w:rPr>
        <w:t xml:space="preserve">Розглянувши заяву (клопотання) голови кооперативу ЖБК «Злагода», керуючись Конституцією України, Земельним кодексом України, Законом України "Про місцеве самоврядування в Україні", Винниківська міська рада </w:t>
      </w:r>
    </w:p>
    <w:p w:rsidR="00477BA3" w:rsidRPr="00477BA3" w:rsidRDefault="00477BA3" w:rsidP="00477BA3">
      <w:pPr>
        <w:rPr>
          <w:sz w:val="28"/>
          <w:szCs w:val="28"/>
        </w:rPr>
      </w:pPr>
    </w:p>
    <w:p w:rsidR="00477BA3" w:rsidRPr="00477BA3" w:rsidRDefault="00477BA3" w:rsidP="00477BA3">
      <w:pPr>
        <w:rPr>
          <w:sz w:val="28"/>
          <w:szCs w:val="28"/>
        </w:rPr>
      </w:pPr>
    </w:p>
    <w:p w:rsidR="00477BA3" w:rsidRPr="00477BA3" w:rsidRDefault="00477BA3" w:rsidP="00477BA3">
      <w:pPr>
        <w:jc w:val="center"/>
        <w:rPr>
          <w:sz w:val="28"/>
          <w:szCs w:val="28"/>
        </w:rPr>
      </w:pPr>
      <w:bookmarkStart w:id="1" w:name="_GoBack"/>
      <w:bookmarkEnd w:id="1"/>
      <w:r w:rsidRPr="00477BA3">
        <w:rPr>
          <w:sz w:val="28"/>
          <w:szCs w:val="28"/>
        </w:rPr>
        <w:t>ВИРІШИЛА:</w:t>
      </w:r>
    </w:p>
    <w:p w:rsidR="00477BA3" w:rsidRPr="00477BA3" w:rsidRDefault="00477BA3" w:rsidP="00477BA3">
      <w:pPr>
        <w:rPr>
          <w:sz w:val="28"/>
          <w:szCs w:val="28"/>
        </w:rPr>
      </w:pPr>
    </w:p>
    <w:p w:rsidR="00477BA3" w:rsidRPr="00477BA3" w:rsidRDefault="00477BA3" w:rsidP="00477BA3">
      <w:pPr>
        <w:rPr>
          <w:sz w:val="28"/>
          <w:szCs w:val="28"/>
        </w:rPr>
      </w:pPr>
      <w:r w:rsidRPr="00477BA3">
        <w:rPr>
          <w:sz w:val="28"/>
          <w:szCs w:val="28"/>
        </w:rPr>
        <w:t>1.</w:t>
      </w:r>
      <w:r w:rsidRPr="00477BA3">
        <w:rPr>
          <w:sz w:val="28"/>
          <w:szCs w:val="28"/>
        </w:rPr>
        <w:tab/>
        <w:t>Дати дозвіл ЖБК «Злагода» на розподіл орендованої земельної ділянки площею 0,5300 га (кадастровий номер 4610160300:04:004:0092) для будівництва і обслуговування багатоквартирного житлового будинку по вул. Сахарова, 16-б у м.Винники та дозвіл на виготовлення технічної документації щодо поділу на земельні ділянки:</w:t>
      </w:r>
    </w:p>
    <w:p w:rsidR="00477BA3" w:rsidRPr="00477BA3" w:rsidRDefault="00477BA3" w:rsidP="00477BA3">
      <w:pPr>
        <w:rPr>
          <w:sz w:val="28"/>
          <w:szCs w:val="28"/>
        </w:rPr>
      </w:pPr>
      <w:r w:rsidRPr="00477BA3">
        <w:rPr>
          <w:sz w:val="28"/>
          <w:szCs w:val="28"/>
        </w:rPr>
        <w:t>•</w:t>
      </w:r>
      <w:r w:rsidRPr="00477BA3">
        <w:rPr>
          <w:sz w:val="28"/>
          <w:szCs w:val="28"/>
        </w:rPr>
        <w:tab/>
        <w:t>орієнтовною площею 0,2352 га для обслуговування житлового будинку;</w:t>
      </w:r>
    </w:p>
    <w:p w:rsidR="00477BA3" w:rsidRPr="00477BA3" w:rsidRDefault="00477BA3" w:rsidP="00477BA3">
      <w:pPr>
        <w:rPr>
          <w:sz w:val="28"/>
          <w:szCs w:val="28"/>
        </w:rPr>
      </w:pPr>
      <w:r w:rsidRPr="00477BA3">
        <w:rPr>
          <w:sz w:val="28"/>
          <w:szCs w:val="28"/>
        </w:rPr>
        <w:t>•</w:t>
      </w:r>
      <w:r w:rsidRPr="00477BA3">
        <w:rPr>
          <w:sz w:val="28"/>
          <w:szCs w:val="28"/>
        </w:rPr>
        <w:tab/>
        <w:t>орієнтовною площею 0,2948 га для будівництва та обслуговування житлового будинку.</w:t>
      </w:r>
    </w:p>
    <w:p w:rsidR="00477BA3" w:rsidRPr="00477BA3" w:rsidRDefault="00477BA3" w:rsidP="00477BA3">
      <w:pPr>
        <w:rPr>
          <w:sz w:val="28"/>
          <w:szCs w:val="28"/>
        </w:rPr>
      </w:pPr>
    </w:p>
    <w:p w:rsidR="00477BA3" w:rsidRPr="00477BA3" w:rsidRDefault="00477BA3" w:rsidP="00477BA3">
      <w:pPr>
        <w:rPr>
          <w:sz w:val="28"/>
          <w:szCs w:val="28"/>
        </w:rPr>
      </w:pPr>
      <w:r w:rsidRPr="00477BA3">
        <w:rPr>
          <w:sz w:val="28"/>
          <w:szCs w:val="28"/>
        </w:rPr>
        <w:t>2.</w:t>
      </w:r>
      <w:r w:rsidRPr="00477BA3">
        <w:rPr>
          <w:sz w:val="28"/>
          <w:szCs w:val="28"/>
        </w:rPr>
        <w:tab/>
        <w:t xml:space="preserve">ЖБК «Злагода» у встановленому законом порядку виготовити та подати на затвердження Винниківської міської ради технічну документацію із землеустрою щодо поділу земельної ділянки. </w:t>
      </w:r>
    </w:p>
    <w:p w:rsidR="00477BA3" w:rsidRPr="00477BA3" w:rsidRDefault="00477BA3" w:rsidP="00477BA3">
      <w:pPr>
        <w:rPr>
          <w:sz w:val="28"/>
          <w:szCs w:val="28"/>
        </w:rPr>
      </w:pPr>
    </w:p>
    <w:p w:rsidR="00477BA3" w:rsidRPr="00477BA3" w:rsidRDefault="00477BA3" w:rsidP="00477BA3">
      <w:pPr>
        <w:rPr>
          <w:sz w:val="28"/>
          <w:szCs w:val="28"/>
        </w:rPr>
      </w:pPr>
    </w:p>
    <w:p w:rsidR="00477BA3" w:rsidRPr="00477BA3" w:rsidRDefault="00477BA3" w:rsidP="00477BA3">
      <w:pPr>
        <w:rPr>
          <w:sz w:val="28"/>
          <w:szCs w:val="28"/>
        </w:rPr>
      </w:pPr>
    </w:p>
    <w:p w:rsidR="00477BA3" w:rsidRPr="00477BA3" w:rsidRDefault="00477BA3" w:rsidP="00477BA3">
      <w:pPr>
        <w:rPr>
          <w:sz w:val="28"/>
          <w:szCs w:val="28"/>
        </w:rPr>
      </w:pPr>
    </w:p>
    <w:p w:rsidR="00213958" w:rsidRPr="006F2805" w:rsidRDefault="00477BA3" w:rsidP="00477BA3">
      <w:pPr>
        <w:rPr>
          <w:sz w:val="28"/>
          <w:szCs w:val="28"/>
        </w:rPr>
      </w:pPr>
      <w:r w:rsidRPr="00477BA3">
        <w:rPr>
          <w:sz w:val="28"/>
          <w:szCs w:val="28"/>
        </w:rPr>
        <w:t>Міський голова</w:t>
      </w:r>
      <w:r w:rsidRPr="00477BA3">
        <w:rPr>
          <w:sz w:val="28"/>
          <w:szCs w:val="28"/>
        </w:rPr>
        <w:tab/>
      </w:r>
      <w:r w:rsidRPr="00477BA3">
        <w:rPr>
          <w:sz w:val="28"/>
          <w:szCs w:val="28"/>
        </w:rPr>
        <w:tab/>
      </w:r>
      <w:r w:rsidRPr="00477BA3">
        <w:rPr>
          <w:sz w:val="28"/>
          <w:szCs w:val="28"/>
        </w:rPr>
        <w:tab/>
        <w:t xml:space="preserve">           </w:t>
      </w:r>
      <w:r w:rsidRPr="00477BA3">
        <w:rPr>
          <w:sz w:val="28"/>
          <w:szCs w:val="28"/>
        </w:rPr>
        <w:tab/>
      </w:r>
      <w:r w:rsidRPr="00477BA3">
        <w:rPr>
          <w:sz w:val="28"/>
          <w:szCs w:val="28"/>
        </w:rPr>
        <w:tab/>
        <w:t xml:space="preserve">    </w:t>
      </w:r>
      <w:r w:rsidRPr="00477BA3">
        <w:rPr>
          <w:sz w:val="28"/>
          <w:szCs w:val="28"/>
        </w:rPr>
        <w:tab/>
      </w:r>
      <w:r w:rsidRPr="00477BA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3E0" w:rsidRDefault="008D73E0">
      <w:r>
        <w:separator/>
      </w:r>
    </w:p>
  </w:endnote>
  <w:endnote w:type="continuationSeparator" w:id="0">
    <w:p w:rsidR="008D73E0" w:rsidRDefault="008D7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3E0" w:rsidRDefault="008D73E0">
      <w:r>
        <w:separator/>
      </w:r>
    </w:p>
  </w:footnote>
  <w:footnote w:type="continuationSeparator" w:id="0">
    <w:p w:rsidR="008D73E0" w:rsidRDefault="008D73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7BA3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73E0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BE13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0AF71-D2E1-4291-9178-2C6A64905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2023-04-05T12:05:00Z</dcterms:modified>
</cp:coreProperties>
</file>