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803359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1012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80335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8-ої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23.08.2017р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рішення Винниківської міської ради № 464 від 15.09.2016р.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803359" w:rsidRPr="00803359" w:rsidRDefault="00803359" w:rsidP="00803359">
      <w:pPr>
        <w:ind w:firstLine="720"/>
        <w:rPr>
          <w:sz w:val="28"/>
          <w:szCs w:val="28"/>
        </w:rPr>
      </w:pPr>
      <w:r w:rsidRPr="00803359">
        <w:rPr>
          <w:sz w:val="28"/>
          <w:szCs w:val="28"/>
        </w:rPr>
        <w:t>З метою відзначення видатного внеску у розвиток міста, суспільної моралі, а також у підвищенні авторитету м.</w:t>
      </w:r>
      <w:r>
        <w:rPr>
          <w:sz w:val="28"/>
          <w:szCs w:val="28"/>
        </w:rPr>
        <w:t xml:space="preserve"> </w:t>
      </w:r>
      <w:bookmarkStart w:id="1" w:name="_GoBack"/>
      <w:bookmarkEnd w:id="1"/>
      <w:r w:rsidRPr="00803359">
        <w:rPr>
          <w:sz w:val="28"/>
          <w:szCs w:val="28"/>
        </w:rPr>
        <w:t>Винники, офіційного визнання заслуг перед містом, за погодженням з постійною комісією з питань розвитку міста, зовнішньоекономічної діяльності та гуманітарної політики, враховуючи пропозицію комісії міської ради у справах гуманітарного розвитку міста, керуючись Законом України «Про місцеве самоврядування в Україні», Винниківська міська рада</w:t>
      </w:r>
    </w:p>
    <w:p w:rsidR="00803359" w:rsidRPr="00803359" w:rsidRDefault="00803359" w:rsidP="00803359">
      <w:pPr>
        <w:rPr>
          <w:sz w:val="28"/>
          <w:szCs w:val="28"/>
        </w:rPr>
      </w:pPr>
    </w:p>
    <w:p w:rsidR="00803359" w:rsidRPr="00803359" w:rsidRDefault="00803359" w:rsidP="00803359">
      <w:pPr>
        <w:jc w:val="center"/>
        <w:rPr>
          <w:sz w:val="28"/>
          <w:szCs w:val="28"/>
        </w:rPr>
      </w:pPr>
      <w:r w:rsidRPr="00803359">
        <w:rPr>
          <w:sz w:val="28"/>
          <w:szCs w:val="28"/>
        </w:rPr>
        <w:t>вирішила:</w:t>
      </w:r>
    </w:p>
    <w:p w:rsidR="00803359" w:rsidRPr="00803359" w:rsidRDefault="00803359" w:rsidP="00803359">
      <w:pPr>
        <w:rPr>
          <w:sz w:val="28"/>
          <w:szCs w:val="28"/>
        </w:rPr>
      </w:pPr>
      <w:r w:rsidRPr="00803359">
        <w:rPr>
          <w:sz w:val="28"/>
          <w:szCs w:val="28"/>
        </w:rPr>
        <w:t>1. Внести зміни у рішення Винниківської міської ради № 464 від 15.09.2016р «Про затвердження Положення про присвоєння звання «Почесний громадянин міста Винники», Доповнивши Додаток даного рішення пунктом 1.6. наступного змісту:</w:t>
      </w:r>
    </w:p>
    <w:p w:rsidR="00803359" w:rsidRPr="00803359" w:rsidRDefault="00803359" w:rsidP="00803359">
      <w:pPr>
        <w:rPr>
          <w:sz w:val="28"/>
          <w:szCs w:val="28"/>
        </w:rPr>
      </w:pPr>
      <w:r w:rsidRPr="00803359">
        <w:rPr>
          <w:sz w:val="28"/>
          <w:szCs w:val="28"/>
        </w:rPr>
        <w:t>1.6. Комісія міської ради у справах гуманітарного розвитку міста може ініціювати присвоєння звання «Почесний довгожитель» та (або) «Заслужений винниківчанин» тим жителям міста, які зробили значний вклад у розвиток міста, підтримку моральних засад у суспільстві, а також своїм життям створили приклад для діяльності молоді та громади.</w:t>
      </w:r>
    </w:p>
    <w:p w:rsidR="00803359" w:rsidRPr="00803359" w:rsidRDefault="00803359" w:rsidP="00803359">
      <w:pPr>
        <w:rPr>
          <w:sz w:val="28"/>
          <w:szCs w:val="28"/>
        </w:rPr>
      </w:pPr>
      <w:r w:rsidRPr="00803359">
        <w:rPr>
          <w:sz w:val="28"/>
          <w:szCs w:val="28"/>
        </w:rPr>
        <w:t>2. Контроль за виконанням даного рішення покласти на постійну комісію з питань розвитку міста, зовнішньоекономічної діяльності та гуманітарної політики.</w:t>
      </w:r>
    </w:p>
    <w:p w:rsidR="00803359" w:rsidRPr="00803359" w:rsidRDefault="00803359" w:rsidP="00803359">
      <w:pPr>
        <w:rPr>
          <w:sz w:val="28"/>
          <w:szCs w:val="28"/>
        </w:rPr>
      </w:pPr>
    </w:p>
    <w:p w:rsidR="00803359" w:rsidRPr="00803359" w:rsidRDefault="00803359" w:rsidP="00803359">
      <w:pPr>
        <w:rPr>
          <w:sz w:val="28"/>
          <w:szCs w:val="28"/>
        </w:rPr>
      </w:pPr>
    </w:p>
    <w:p w:rsidR="00803359" w:rsidRPr="00803359" w:rsidRDefault="00803359" w:rsidP="00803359">
      <w:pPr>
        <w:rPr>
          <w:sz w:val="28"/>
          <w:szCs w:val="28"/>
        </w:rPr>
      </w:pPr>
    </w:p>
    <w:p w:rsidR="00803359" w:rsidRPr="00803359" w:rsidRDefault="00803359" w:rsidP="00803359">
      <w:pPr>
        <w:rPr>
          <w:sz w:val="28"/>
          <w:szCs w:val="28"/>
        </w:rPr>
      </w:pPr>
    </w:p>
    <w:p w:rsidR="00803359" w:rsidRPr="00803359" w:rsidRDefault="00803359" w:rsidP="00803359">
      <w:pPr>
        <w:rPr>
          <w:sz w:val="28"/>
          <w:szCs w:val="28"/>
        </w:rPr>
      </w:pPr>
      <w:r w:rsidRPr="00803359">
        <w:rPr>
          <w:sz w:val="28"/>
          <w:szCs w:val="28"/>
        </w:rPr>
        <w:t xml:space="preserve">Міський голова  </w:t>
      </w:r>
      <w:r>
        <w:rPr>
          <w:sz w:val="28"/>
          <w:szCs w:val="28"/>
        </w:rPr>
        <w:t xml:space="preserve">                            </w:t>
      </w:r>
      <w:r w:rsidRPr="00803359">
        <w:rPr>
          <w:sz w:val="28"/>
          <w:szCs w:val="28"/>
        </w:rPr>
        <w:t xml:space="preserve">                                                         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5B3E" w:rsidRDefault="005B5B3E">
      <w:r>
        <w:separator/>
      </w:r>
    </w:p>
  </w:endnote>
  <w:endnote w:type="continuationSeparator" w:id="0">
    <w:p w:rsidR="005B5B3E" w:rsidRDefault="005B5B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5B3E" w:rsidRDefault="005B5B3E">
      <w:r>
        <w:separator/>
      </w:r>
    </w:p>
  </w:footnote>
  <w:footnote w:type="continuationSeparator" w:id="0">
    <w:p w:rsidR="005B5B3E" w:rsidRDefault="005B5B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B5B3E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03359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675F6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EB8F29-3390-4F18-8BFE-66A571BB4D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73</TotalTime>
  <Pages>1</Pages>
  <Words>1096</Words>
  <Characters>626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2023-04-05T12:34:00Z</dcterms:modified>
</cp:coreProperties>
</file>