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A3F4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A3F4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23.08.2017р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ВКП "Добробут"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A3F48" w:rsidRPr="003A3F48" w:rsidRDefault="003A3F48" w:rsidP="003A3F48">
      <w:pPr>
        <w:ind w:firstLine="720"/>
        <w:jc w:val="both"/>
        <w:rPr>
          <w:sz w:val="28"/>
          <w:szCs w:val="28"/>
        </w:rPr>
      </w:pPr>
      <w:r w:rsidRPr="003A3F48">
        <w:rPr>
          <w:sz w:val="28"/>
          <w:szCs w:val="28"/>
        </w:rPr>
        <w:t>Керуючись ст</w:t>
      </w:r>
      <w:r>
        <w:rPr>
          <w:sz w:val="28"/>
          <w:szCs w:val="28"/>
        </w:rPr>
        <w:t>. 26 Закону України «Про місцеве самовряд</w:t>
      </w:r>
      <w:r w:rsidRPr="003A3F48">
        <w:rPr>
          <w:sz w:val="28"/>
          <w:szCs w:val="28"/>
        </w:rPr>
        <w:t>ування в Україні».</w:t>
      </w:r>
      <w:r>
        <w:rPr>
          <w:sz w:val="28"/>
          <w:szCs w:val="28"/>
        </w:rPr>
        <w:t xml:space="preserve"> Г</w:t>
      </w:r>
      <w:r w:rsidRPr="003A3F48">
        <w:rPr>
          <w:sz w:val="28"/>
          <w:szCs w:val="28"/>
        </w:rPr>
        <w:t>осподарським кодексом України, з метою забезпечення реалізації функцій і завдань</w:t>
      </w:r>
      <w:r>
        <w:rPr>
          <w:sz w:val="28"/>
          <w:szCs w:val="28"/>
        </w:rPr>
        <w:t xml:space="preserve"> п</w:t>
      </w:r>
      <w:r w:rsidRPr="003A3F48">
        <w:rPr>
          <w:sz w:val="28"/>
          <w:szCs w:val="28"/>
        </w:rPr>
        <w:t>ередбачених статут</w:t>
      </w:r>
      <w:r>
        <w:rPr>
          <w:sz w:val="28"/>
          <w:szCs w:val="28"/>
        </w:rPr>
        <w:t>ом Винниківського комунального п</w:t>
      </w:r>
      <w:r w:rsidRPr="003A3F48">
        <w:rPr>
          <w:sz w:val="28"/>
          <w:szCs w:val="28"/>
        </w:rPr>
        <w:t>ідпри</w:t>
      </w:r>
      <w:r>
        <w:rPr>
          <w:sz w:val="28"/>
          <w:szCs w:val="28"/>
        </w:rPr>
        <w:t>є</w:t>
      </w:r>
      <w:r w:rsidRPr="003A3F48">
        <w:rPr>
          <w:sz w:val="28"/>
          <w:szCs w:val="28"/>
        </w:rPr>
        <w:t>мства «Добробут»,</w:t>
      </w:r>
      <w:r>
        <w:rPr>
          <w:sz w:val="28"/>
          <w:szCs w:val="28"/>
        </w:rPr>
        <w:t xml:space="preserve"> за</w:t>
      </w:r>
      <w:r w:rsidRPr="003A3F48">
        <w:rPr>
          <w:sz w:val="28"/>
          <w:szCs w:val="28"/>
        </w:rPr>
        <w:t>твердженим рішенням Винниківської міської ра</w:t>
      </w:r>
      <w:r>
        <w:rPr>
          <w:sz w:val="28"/>
          <w:szCs w:val="28"/>
        </w:rPr>
        <w:t>ли віл №428 від 15.07.2016 року Винниківська міська рад</w:t>
      </w:r>
      <w:r w:rsidRPr="003A3F48">
        <w:rPr>
          <w:sz w:val="28"/>
          <w:szCs w:val="28"/>
        </w:rPr>
        <w:t>а</w:t>
      </w:r>
    </w:p>
    <w:p w:rsidR="003A3F48" w:rsidRDefault="003A3F48" w:rsidP="003A3F48">
      <w:pPr>
        <w:jc w:val="center"/>
        <w:rPr>
          <w:sz w:val="28"/>
          <w:szCs w:val="28"/>
        </w:rPr>
      </w:pPr>
    </w:p>
    <w:p w:rsidR="003A3F48" w:rsidRPr="003A3F48" w:rsidRDefault="003A3F48" w:rsidP="003A3F4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3A3F48" w:rsidRPr="003A3F48" w:rsidRDefault="003A3F48" w:rsidP="003A3F48">
      <w:pPr>
        <w:jc w:val="both"/>
        <w:rPr>
          <w:sz w:val="28"/>
          <w:szCs w:val="28"/>
        </w:rPr>
      </w:pPr>
      <w:r>
        <w:rPr>
          <w:sz w:val="28"/>
          <w:szCs w:val="28"/>
        </w:rPr>
        <w:t>1. Збільшити статутний капітал</w:t>
      </w:r>
      <w:r w:rsidRPr="003A3F48">
        <w:rPr>
          <w:sz w:val="28"/>
          <w:szCs w:val="28"/>
        </w:rPr>
        <w:t xml:space="preserve"> Вин</w:t>
      </w:r>
      <w:r>
        <w:rPr>
          <w:sz w:val="28"/>
          <w:szCs w:val="28"/>
        </w:rPr>
        <w:t>никівського комунального підприє</w:t>
      </w:r>
      <w:r w:rsidRPr="003A3F48">
        <w:rPr>
          <w:sz w:val="28"/>
          <w:szCs w:val="28"/>
        </w:rPr>
        <w:t>мства</w:t>
      </w:r>
    </w:p>
    <w:p w:rsidR="003A3F48" w:rsidRPr="003A3F48" w:rsidRDefault="003A3F48" w:rsidP="003A3F48">
      <w:pPr>
        <w:jc w:val="both"/>
        <w:rPr>
          <w:sz w:val="28"/>
          <w:szCs w:val="28"/>
        </w:rPr>
      </w:pPr>
      <w:r w:rsidRPr="003A3F48">
        <w:rPr>
          <w:sz w:val="28"/>
          <w:szCs w:val="28"/>
        </w:rPr>
        <w:t>Добробут» на суму 200 00</w:t>
      </w:r>
      <w:r>
        <w:rPr>
          <w:sz w:val="28"/>
          <w:szCs w:val="28"/>
        </w:rPr>
        <w:t>0 (двісті тисяч) грн. для забезп</w:t>
      </w:r>
      <w:r w:rsidRPr="003A3F48">
        <w:rPr>
          <w:sz w:val="28"/>
          <w:szCs w:val="28"/>
        </w:rPr>
        <w:t>ечення обслуговування зовнішніх</w:t>
      </w:r>
      <w:r>
        <w:rPr>
          <w:sz w:val="28"/>
          <w:szCs w:val="28"/>
        </w:rPr>
        <w:t xml:space="preserve"> ін</w:t>
      </w:r>
      <w:r w:rsidRPr="003A3F48">
        <w:rPr>
          <w:sz w:val="28"/>
          <w:szCs w:val="28"/>
        </w:rPr>
        <w:t>женерних мереж електропостачання вуличного освітлення у Винниках та забезпечення</w:t>
      </w:r>
      <w:r>
        <w:rPr>
          <w:sz w:val="28"/>
          <w:szCs w:val="28"/>
        </w:rPr>
        <w:t xml:space="preserve"> о</w:t>
      </w:r>
      <w:r w:rsidRPr="003A3F48">
        <w:rPr>
          <w:sz w:val="28"/>
          <w:szCs w:val="28"/>
        </w:rPr>
        <w:t>рганізації довезення учнів шкіл до навчальних установ міста.</w:t>
      </w:r>
    </w:p>
    <w:p w:rsidR="003A3F48" w:rsidRPr="003A3F48" w:rsidRDefault="003A3F48" w:rsidP="003A3F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Внести зміни у </w:t>
      </w:r>
      <w:bookmarkStart w:id="1" w:name="_GoBack"/>
      <w:bookmarkEnd w:id="1"/>
      <w:r w:rsidRPr="003A3F48">
        <w:rPr>
          <w:sz w:val="28"/>
          <w:szCs w:val="28"/>
        </w:rPr>
        <w:t>додаток до рішення Винниківської міської рали №428 віл 15.07.2016</w:t>
      </w:r>
      <w:r>
        <w:rPr>
          <w:sz w:val="28"/>
          <w:szCs w:val="28"/>
        </w:rPr>
        <w:t xml:space="preserve"> р</w:t>
      </w:r>
      <w:r w:rsidRPr="003A3F48">
        <w:rPr>
          <w:sz w:val="28"/>
          <w:szCs w:val="28"/>
        </w:rPr>
        <w:t>оку «Про створення</w:t>
      </w:r>
      <w:r>
        <w:rPr>
          <w:sz w:val="28"/>
          <w:szCs w:val="28"/>
        </w:rPr>
        <w:t xml:space="preserve"> Винниківського комунального підприє</w:t>
      </w:r>
      <w:r w:rsidRPr="003A3F48">
        <w:rPr>
          <w:sz w:val="28"/>
          <w:szCs w:val="28"/>
        </w:rPr>
        <w:t xml:space="preserve">мства «Добробут». </w:t>
      </w:r>
      <w:r w:rsidRPr="003A3F48">
        <w:rPr>
          <w:sz w:val="28"/>
          <w:szCs w:val="28"/>
        </w:rPr>
        <w:t>В</w:t>
      </w:r>
      <w:r w:rsidRPr="003A3F48">
        <w:rPr>
          <w:sz w:val="28"/>
          <w:szCs w:val="28"/>
        </w:rPr>
        <w:t>иклавши</w:t>
      </w:r>
      <w:r>
        <w:rPr>
          <w:sz w:val="28"/>
          <w:szCs w:val="28"/>
        </w:rPr>
        <w:t xml:space="preserve"> п</w:t>
      </w:r>
      <w:r w:rsidRPr="003A3F48">
        <w:rPr>
          <w:sz w:val="28"/>
          <w:szCs w:val="28"/>
        </w:rPr>
        <w:t>ункт 5.7 у новій редакції: «Стату</w:t>
      </w:r>
      <w:r>
        <w:rPr>
          <w:sz w:val="28"/>
          <w:szCs w:val="28"/>
        </w:rPr>
        <w:t>тний капітал Підприє</w:t>
      </w:r>
      <w:r w:rsidRPr="003A3F48">
        <w:rPr>
          <w:sz w:val="28"/>
          <w:szCs w:val="28"/>
        </w:rPr>
        <w:t>мства с</w:t>
      </w:r>
      <w:r>
        <w:rPr>
          <w:sz w:val="28"/>
          <w:szCs w:val="28"/>
        </w:rPr>
        <w:t>тановить 580 000 (п'ятсот вісімд</w:t>
      </w:r>
      <w:r w:rsidRPr="003A3F48">
        <w:rPr>
          <w:sz w:val="28"/>
          <w:szCs w:val="28"/>
        </w:rPr>
        <w:t>есят</w:t>
      </w:r>
      <w:r>
        <w:rPr>
          <w:sz w:val="28"/>
          <w:szCs w:val="28"/>
        </w:rPr>
        <w:t xml:space="preserve"> т</w:t>
      </w:r>
      <w:r w:rsidRPr="003A3F48">
        <w:rPr>
          <w:sz w:val="28"/>
          <w:szCs w:val="28"/>
        </w:rPr>
        <w:t>исяч) гривень 00 коп.».</w:t>
      </w:r>
    </w:p>
    <w:p w:rsidR="003A3F48" w:rsidRDefault="003A3F48" w:rsidP="003A3F48">
      <w:pPr>
        <w:jc w:val="both"/>
        <w:rPr>
          <w:sz w:val="28"/>
          <w:szCs w:val="28"/>
        </w:rPr>
      </w:pPr>
      <w:r w:rsidRPr="003A3F48">
        <w:rPr>
          <w:sz w:val="28"/>
          <w:szCs w:val="28"/>
        </w:rPr>
        <w:t>3. Контроль за виконанням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A3F48">
        <w:rPr>
          <w:sz w:val="28"/>
          <w:szCs w:val="28"/>
        </w:rPr>
        <w:t>питань</w:t>
      </w:r>
      <w:r>
        <w:rPr>
          <w:sz w:val="28"/>
          <w:szCs w:val="28"/>
        </w:rPr>
        <w:t xml:space="preserve"> ж</w:t>
      </w:r>
      <w:r w:rsidRPr="003A3F48">
        <w:rPr>
          <w:sz w:val="28"/>
          <w:szCs w:val="28"/>
        </w:rPr>
        <w:t>итлово-комунального господарства та фінансової політики.</w:t>
      </w:r>
    </w:p>
    <w:p w:rsidR="003A3F48" w:rsidRDefault="003A3F48" w:rsidP="003A3F48">
      <w:pPr>
        <w:jc w:val="both"/>
        <w:rPr>
          <w:sz w:val="28"/>
          <w:szCs w:val="28"/>
        </w:rPr>
      </w:pPr>
    </w:p>
    <w:p w:rsidR="003A3F48" w:rsidRPr="003A3F48" w:rsidRDefault="003A3F48" w:rsidP="003A3F48">
      <w:pPr>
        <w:jc w:val="both"/>
        <w:rPr>
          <w:sz w:val="28"/>
          <w:szCs w:val="28"/>
        </w:rPr>
      </w:pPr>
    </w:p>
    <w:p w:rsidR="00213958" w:rsidRPr="006F2805" w:rsidRDefault="003A3F48" w:rsidP="003A3F48">
      <w:pPr>
        <w:jc w:val="both"/>
        <w:rPr>
          <w:sz w:val="28"/>
          <w:szCs w:val="28"/>
        </w:rPr>
      </w:pPr>
      <w:r w:rsidRPr="003A3F4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В. KBурт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1F5" w:rsidRDefault="00F851F5">
      <w:r>
        <w:separator/>
      </w:r>
    </w:p>
  </w:endnote>
  <w:endnote w:type="continuationSeparator" w:id="0">
    <w:p w:rsidR="00F851F5" w:rsidRDefault="00F8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1F5" w:rsidRDefault="00F851F5">
      <w:r>
        <w:separator/>
      </w:r>
    </w:p>
  </w:footnote>
  <w:footnote w:type="continuationSeparator" w:id="0">
    <w:p w:rsidR="00F851F5" w:rsidRDefault="00F85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3F4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1F5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EE8B8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0B8D1-C3A0-46B3-BBB3-BACC314C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2023-04-05T12:59:00Z</dcterms:modified>
</cp:coreProperties>
</file>