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7763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  плану території по вул.Загороддя, 13а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77637" w:rsidRDefault="00077637" w:rsidP="00077637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спеціаліста з земельних відносин, щодо затвердження детального плану території по вул.Загороддя, 13а в м.Винники, розглянувши рішення Винниківської міської ради від 08.06.2017р. №947,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077637" w:rsidRDefault="00077637" w:rsidP="00077637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077637" w:rsidRDefault="00077637" w:rsidP="00077637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77637" w:rsidRDefault="00077637" w:rsidP="00077637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077637" w:rsidRDefault="00077637" w:rsidP="00077637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вул.Загороддя, 13а в м.Винники».</w:t>
      </w:r>
    </w:p>
    <w:p w:rsidR="00077637" w:rsidRDefault="00077637" w:rsidP="00077637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077637" w:rsidRDefault="00077637" w:rsidP="00077637">
      <w:pPr>
        <w:spacing w:line="360" w:lineRule="auto"/>
        <w:ind w:left="567" w:right="142"/>
        <w:rPr>
          <w:szCs w:val="24"/>
        </w:rPr>
      </w:pPr>
    </w:p>
    <w:p w:rsidR="00077637" w:rsidRDefault="00077637" w:rsidP="00077637">
      <w:pPr>
        <w:spacing w:line="360" w:lineRule="auto"/>
        <w:ind w:left="567"/>
        <w:rPr>
          <w:b/>
          <w:szCs w:val="24"/>
        </w:rPr>
      </w:pPr>
    </w:p>
    <w:p w:rsidR="00077637" w:rsidRDefault="00077637" w:rsidP="00077637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37A" w:rsidRDefault="0015637A">
      <w:r>
        <w:separator/>
      </w:r>
    </w:p>
  </w:endnote>
  <w:endnote w:type="continuationSeparator" w:id="0">
    <w:p w:rsidR="0015637A" w:rsidRDefault="0015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37A" w:rsidRDefault="0015637A">
      <w:r>
        <w:separator/>
      </w:r>
    </w:p>
  </w:footnote>
  <w:footnote w:type="continuationSeparator" w:id="0">
    <w:p w:rsidR="0015637A" w:rsidRDefault="00156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7637"/>
    <w:rsid w:val="000807BF"/>
    <w:rsid w:val="001125AA"/>
    <w:rsid w:val="0015637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279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6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67203-786A-4BC3-9FA3-12352D7B6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2023-04-07T07:03:00Z</dcterms:modified>
</cp:coreProperties>
</file>