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1060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0100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05.10.2017р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 щодо відведення земельної ділянки гр.Дороху І.В.  у власність для будівництва та обслуговування житлового  будинку в районі Кільцевої дороги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0100C" w:rsidRPr="0060100C" w:rsidRDefault="0060100C" w:rsidP="0060100C">
      <w:pPr>
        <w:ind w:firstLine="720"/>
        <w:rPr>
          <w:sz w:val="28"/>
          <w:szCs w:val="28"/>
        </w:rPr>
      </w:pPr>
      <w:r w:rsidRPr="0060100C">
        <w:rPr>
          <w:sz w:val="28"/>
          <w:szCs w:val="28"/>
        </w:rPr>
        <w:t xml:space="preserve">Розглянувши заяву (клопотання) гр.Дороха І.В.,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60100C" w:rsidRPr="0060100C" w:rsidRDefault="0060100C" w:rsidP="0060100C">
      <w:pPr>
        <w:rPr>
          <w:sz w:val="28"/>
          <w:szCs w:val="28"/>
        </w:rPr>
      </w:pPr>
    </w:p>
    <w:p w:rsidR="0060100C" w:rsidRPr="0060100C" w:rsidRDefault="0060100C" w:rsidP="0060100C">
      <w:pPr>
        <w:rPr>
          <w:sz w:val="28"/>
          <w:szCs w:val="28"/>
        </w:rPr>
      </w:pPr>
    </w:p>
    <w:p w:rsidR="0060100C" w:rsidRPr="0060100C" w:rsidRDefault="0060100C" w:rsidP="0060100C">
      <w:pPr>
        <w:jc w:val="center"/>
        <w:rPr>
          <w:sz w:val="28"/>
          <w:szCs w:val="28"/>
        </w:rPr>
      </w:pPr>
      <w:bookmarkStart w:id="1" w:name="_GoBack"/>
      <w:bookmarkEnd w:id="1"/>
      <w:r w:rsidRPr="0060100C">
        <w:rPr>
          <w:sz w:val="28"/>
          <w:szCs w:val="28"/>
        </w:rPr>
        <w:t>ВИРІШИЛА:</w:t>
      </w:r>
    </w:p>
    <w:p w:rsidR="0060100C" w:rsidRPr="0060100C" w:rsidRDefault="0060100C" w:rsidP="0060100C">
      <w:pPr>
        <w:rPr>
          <w:sz w:val="28"/>
          <w:szCs w:val="28"/>
        </w:rPr>
      </w:pPr>
    </w:p>
    <w:p w:rsidR="0060100C" w:rsidRPr="0060100C" w:rsidRDefault="0060100C" w:rsidP="0060100C">
      <w:pPr>
        <w:rPr>
          <w:sz w:val="28"/>
          <w:szCs w:val="28"/>
        </w:rPr>
      </w:pPr>
      <w:r w:rsidRPr="0060100C">
        <w:rPr>
          <w:sz w:val="28"/>
          <w:szCs w:val="28"/>
        </w:rPr>
        <w:t>1.</w:t>
      </w:r>
      <w:r w:rsidRPr="0060100C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гр.Дороху Ігорю Вікторовичу 0,08 га у власність для будівництва та обслуговування житлового будинку в районі Кільцевої дороги у м.Винники (графічний додаток№1).</w:t>
      </w:r>
    </w:p>
    <w:p w:rsidR="0060100C" w:rsidRPr="0060100C" w:rsidRDefault="0060100C" w:rsidP="0060100C">
      <w:pPr>
        <w:rPr>
          <w:sz w:val="28"/>
          <w:szCs w:val="28"/>
        </w:rPr>
      </w:pPr>
      <w:r w:rsidRPr="0060100C">
        <w:rPr>
          <w:sz w:val="28"/>
          <w:szCs w:val="28"/>
        </w:rPr>
        <w:t>2.</w:t>
      </w:r>
      <w:r w:rsidRPr="0060100C">
        <w:rPr>
          <w:sz w:val="28"/>
          <w:szCs w:val="28"/>
        </w:rPr>
        <w:tab/>
        <w:t xml:space="preserve">Гр.Дороху Ігорю Вікторовичу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60100C" w:rsidRPr="0060100C" w:rsidRDefault="0060100C" w:rsidP="0060100C">
      <w:pPr>
        <w:rPr>
          <w:sz w:val="28"/>
          <w:szCs w:val="28"/>
        </w:rPr>
      </w:pPr>
      <w:r w:rsidRPr="0060100C">
        <w:rPr>
          <w:sz w:val="28"/>
          <w:szCs w:val="28"/>
        </w:rPr>
        <w:t>3.</w:t>
      </w:r>
      <w:r w:rsidRPr="0060100C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60100C" w:rsidRPr="0060100C" w:rsidRDefault="0060100C" w:rsidP="0060100C">
      <w:pPr>
        <w:rPr>
          <w:sz w:val="28"/>
          <w:szCs w:val="28"/>
        </w:rPr>
      </w:pPr>
    </w:p>
    <w:p w:rsidR="0060100C" w:rsidRPr="0060100C" w:rsidRDefault="0060100C" w:rsidP="0060100C">
      <w:pPr>
        <w:rPr>
          <w:sz w:val="28"/>
          <w:szCs w:val="28"/>
        </w:rPr>
      </w:pPr>
    </w:p>
    <w:p w:rsidR="0060100C" w:rsidRPr="0060100C" w:rsidRDefault="0060100C" w:rsidP="0060100C">
      <w:pPr>
        <w:rPr>
          <w:sz w:val="28"/>
          <w:szCs w:val="28"/>
        </w:rPr>
      </w:pPr>
    </w:p>
    <w:p w:rsidR="0060100C" w:rsidRPr="0060100C" w:rsidRDefault="0060100C" w:rsidP="0060100C">
      <w:pPr>
        <w:rPr>
          <w:sz w:val="28"/>
          <w:szCs w:val="28"/>
        </w:rPr>
      </w:pPr>
    </w:p>
    <w:p w:rsidR="00213958" w:rsidRPr="006F2805" w:rsidRDefault="0060100C" w:rsidP="0060100C">
      <w:pPr>
        <w:rPr>
          <w:sz w:val="28"/>
          <w:szCs w:val="28"/>
        </w:rPr>
      </w:pPr>
      <w:r w:rsidRPr="0060100C">
        <w:rPr>
          <w:sz w:val="28"/>
          <w:szCs w:val="28"/>
        </w:rPr>
        <w:t>Міський голова</w:t>
      </w:r>
      <w:r w:rsidRPr="0060100C">
        <w:rPr>
          <w:sz w:val="28"/>
          <w:szCs w:val="28"/>
        </w:rPr>
        <w:tab/>
      </w:r>
      <w:r w:rsidRPr="0060100C">
        <w:rPr>
          <w:sz w:val="28"/>
          <w:szCs w:val="28"/>
        </w:rPr>
        <w:tab/>
      </w:r>
      <w:r w:rsidRPr="0060100C">
        <w:rPr>
          <w:sz w:val="28"/>
          <w:szCs w:val="28"/>
        </w:rPr>
        <w:tab/>
      </w:r>
      <w:r w:rsidRPr="0060100C">
        <w:rPr>
          <w:sz w:val="28"/>
          <w:szCs w:val="28"/>
        </w:rPr>
        <w:tab/>
      </w:r>
      <w:r w:rsidRPr="0060100C">
        <w:rPr>
          <w:sz w:val="28"/>
          <w:szCs w:val="28"/>
        </w:rPr>
        <w:tab/>
      </w:r>
      <w:r w:rsidRPr="0060100C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0789" w:rsidRDefault="00580789">
      <w:r>
        <w:separator/>
      </w:r>
    </w:p>
  </w:endnote>
  <w:endnote w:type="continuationSeparator" w:id="0">
    <w:p w:rsidR="00580789" w:rsidRDefault="005807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0789" w:rsidRDefault="00580789">
      <w:r>
        <w:separator/>
      </w:r>
    </w:p>
  </w:footnote>
  <w:footnote w:type="continuationSeparator" w:id="0">
    <w:p w:rsidR="00580789" w:rsidRDefault="005807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0789"/>
    <w:rsid w:val="00582189"/>
    <w:rsid w:val="005D19D6"/>
    <w:rsid w:val="005D5923"/>
    <w:rsid w:val="0060100C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21B64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34FF8D-DDDE-467A-AADF-A3C3B50473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897</Words>
  <Characters>512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2023-04-10T13:23:00Z</dcterms:modified>
</cp:coreProperties>
</file>