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1063</w:t>
            </w:r>
          </w:p>
        </w:tc>
      </w:tr>
      <w:tr w:rsidR="008C6E6E" w:rsidRPr="008C6E6E" w:rsidTr="008C6E6E">
        <w:tc>
          <w:tcPr>
            <w:tcW w:w="9628" w:type="dxa"/>
          </w:tcPr>
          <w:p w:rsidR="008C6E6E" w:rsidRDefault="00E51FC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гр.Недвідь Л.Я., гр.Сич О.Я., гр.Кащак К.А.,  гр.Пелещишин І.М., гр.Пелещишину Б.М., гр. Пелещишину М.Б.  технічної документації із землеустрою щодо встановлення   (відновлення) меж земельної ділянки в натурі   (на місцевості) по вул.Дорошенка, 2 у м.Винники</w:t>
            </w:r>
          </w:p>
          <w:p w:rsidR="00BE7A3D" w:rsidRDefault="00BE7A3D" w:rsidP="00471A72">
            <w:pPr>
              <w:rPr>
                <w:sz w:val="28"/>
              </w:rPr>
            </w:pPr>
          </w:p>
        </w:tc>
        <w:tc>
          <w:tcPr>
            <w:tcW w:w="4814" w:type="dxa"/>
          </w:tcPr>
          <w:p w:rsidR="00BE7A3D" w:rsidRDefault="00BE7A3D" w:rsidP="00471A72">
            <w:pPr>
              <w:rPr>
                <w:sz w:val="28"/>
              </w:rPr>
            </w:pPr>
          </w:p>
        </w:tc>
      </w:tr>
    </w:tbl>
    <w:p w:rsidR="00E51FC8" w:rsidRPr="00E51FC8" w:rsidRDefault="00E51FC8" w:rsidP="00E51FC8">
      <w:pPr>
        <w:ind w:firstLine="720"/>
        <w:rPr>
          <w:sz w:val="28"/>
          <w:szCs w:val="28"/>
        </w:rPr>
      </w:pPr>
      <w:r w:rsidRPr="00E51FC8">
        <w:rPr>
          <w:sz w:val="28"/>
          <w:szCs w:val="28"/>
        </w:rPr>
        <w:t xml:space="preserve">Розглянувши заяву гр.Недвідь Л.Я., гр.Сич О.Я., гр.Кащак К.А., гр.Пелещишин І.М., гр.Пелещишина Б.М., гр.Пелещишина М.Б.,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вул.Дорошенка, 2 у           м. Винники,  враховуючи  рішення 6-ої сесії Винниківської міської ради від 02.02.2017р. №760,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51FC8" w:rsidRPr="00E51FC8" w:rsidRDefault="00E51FC8" w:rsidP="00E51FC8">
      <w:pPr>
        <w:jc w:val="center"/>
        <w:rPr>
          <w:sz w:val="28"/>
          <w:szCs w:val="28"/>
        </w:rPr>
      </w:pPr>
      <w:bookmarkStart w:id="1" w:name="_GoBack"/>
      <w:bookmarkEnd w:id="1"/>
      <w:r w:rsidRPr="00E51FC8">
        <w:rPr>
          <w:sz w:val="28"/>
          <w:szCs w:val="28"/>
        </w:rPr>
        <w:t>В И Р І Ш И Л А :</w:t>
      </w:r>
    </w:p>
    <w:p w:rsidR="00E51FC8" w:rsidRPr="00E51FC8" w:rsidRDefault="00E51FC8" w:rsidP="00E51FC8">
      <w:pPr>
        <w:rPr>
          <w:sz w:val="28"/>
          <w:szCs w:val="28"/>
        </w:rPr>
      </w:pPr>
      <w:r w:rsidRPr="00E51FC8">
        <w:rPr>
          <w:sz w:val="28"/>
          <w:szCs w:val="28"/>
        </w:rPr>
        <w:t>1.</w:t>
      </w:r>
      <w:r w:rsidRPr="00E51FC8">
        <w:rPr>
          <w:sz w:val="28"/>
          <w:szCs w:val="28"/>
        </w:rPr>
        <w:tab/>
        <w:t xml:space="preserve">Затвердити гр.Недвідь Лесі Ярославівні, гр.Сич Ользі Ярославівні, гр.Кащак Катерині Андріївні, гр.Пелещишин Іванні Михайлівні, гр.Пелещишину Богдану Миколайовичу, гр.Пелещишину Михайлу Богдановичу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0,0388 га (кадастровий номер 4610160300:07:006:0285) для обслуговування житлового будинку, господарських будівель і споруд по вул.Дорошенка, 2  у м.Винники за рахунок </w:t>
      </w:r>
      <w:r w:rsidRPr="00E51FC8">
        <w:rPr>
          <w:sz w:val="28"/>
          <w:szCs w:val="28"/>
        </w:rPr>
        <w:lastRenderedPageBreak/>
        <w:t xml:space="preserve">земель, що не надані у власність або користування віднісши її до земель житлової та громадської забудови.  </w:t>
      </w:r>
    </w:p>
    <w:p w:rsidR="00E51FC8" w:rsidRPr="00E51FC8" w:rsidRDefault="00E51FC8" w:rsidP="00E51FC8">
      <w:pPr>
        <w:rPr>
          <w:sz w:val="28"/>
          <w:szCs w:val="28"/>
        </w:rPr>
      </w:pPr>
      <w:r w:rsidRPr="00E51FC8">
        <w:rPr>
          <w:sz w:val="28"/>
          <w:szCs w:val="28"/>
        </w:rPr>
        <w:t>2.</w:t>
      </w:r>
      <w:r w:rsidRPr="00E51FC8">
        <w:rPr>
          <w:sz w:val="28"/>
          <w:szCs w:val="28"/>
        </w:rPr>
        <w:tab/>
        <w:t>Гр.Недвідь Лесі Ярославівні, гр.Сич Ользі Ярославівні, гр.Кащак Катерині Андріївні, гр.Пелещишин Іванні Михайлівні, гр.Пелещишину Богдану Миколайовичу, гр.Пелещишину Михайлу Богдановичу:</w:t>
      </w:r>
    </w:p>
    <w:p w:rsidR="00E51FC8" w:rsidRPr="00E51FC8" w:rsidRDefault="00E51FC8" w:rsidP="00E51FC8">
      <w:pPr>
        <w:rPr>
          <w:sz w:val="28"/>
          <w:szCs w:val="28"/>
        </w:rPr>
      </w:pPr>
      <w:r w:rsidRPr="00E51FC8">
        <w:rPr>
          <w:sz w:val="28"/>
          <w:szCs w:val="28"/>
        </w:rPr>
        <w:t>2.1 Через спеціалізовану землевпорядну організацію встановити межі земельної ділянки в натурі (на місцевості).</w:t>
      </w:r>
    </w:p>
    <w:p w:rsidR="00E51FC8" w:rsidRPr="00E51FC8" w:rsidRDefault="00E51FC8" w:rsidP="00E51FC8">
      <w:pPr>
        <w:rPr>
          <w:sz w:val="28"/>
          <w:szCs w:val="28"/>
        </w:rPr>
      </w:pPr>
      <w:r w:rsidRPr="00E51FC8">
        <w:rPr>
          <w:sz w:val="28"/>
          <w:szCs w:val="28"/>
        </w:rPr>
        <w:t>2.2.</w:t>
      </w:r>
      <w:r w:rsidRPr="00E51FC8">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E51FC8" w:rsidRPr="00E51FC8" w:rsidRDefault="00E51FC8" w:rsidP="00E51FC8">
      <w:pPr>
        <w:rPr>
          <w:sz w:val="28"/>
          <w:szCs w:val="28"/>
        </w:rPr>
      </w:pPr>
      <w:r w:rsidRPr="00E51FC8">
        <w:rPr>
          <w:sz w:val="28"/>
          <w:szCs w:val="28"/>
        </w:rPr>
        <w:t>3.</w:t>
      </w:r>
      <w:r w:rsidRPr="00E51FC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51FC8" w:rsidRPr="00E51FC8" w:rsidRDefault="00E51FC8" w:rsidP="00E51FC8">
      <w:pPr>
        <w:rPr>
          <w:sz w:val="28"/>
          <w:szCs w:val="28"/>
        </w:rPr>
      </w:pPr>
      <w:r w:rsidRPr="00E51FC8">
        <w:rPr>
          <w:sz w:val="28"/>
          <w:szCs w:val="28"/>
        </w:rPr>
        <w:t>4.</w:t>
      </w:r>
      <w:r w:rsidRPr="00E51FC8">
        <w:rPr>
          <w:sz w:val="28"/>
          <w:szCs w:val="28"/>
        </w:rPr>
        <w:tab/>
        <w:t>Рішення надіслати в Личаківську об'єднану податкову інспекцію Головного управління ДФС у Львівській області.</w:t>
      </w:r>
    </w:p>
    <w:p w:rsidR="00E51FC8" w:rsidRPr="00E51FC8" w:rsidRDefault="00E51FC8" w:rsidP="00E51FC8">
      <w:pPr>
        <w:rPr>
          <w:sz w:val="28"/>
          <w:szCs w:val="28"/>
        </w:rPr>
      </w:pPr>
    </w:p>
    <w:p w:rsidR="00213958" w:rsidRPr="006F2805" w:rsidRDefault="00E51FC8" w:rsidP="00E51FC8">
      <w:pPr>
        <w:rPr>
          <w:sz w:val="28"/>
          <w:szCs w:val="28"/>
        </w:rPr>
      </w:pPr>
      <w:r w:rsidRPr="00E51FC8">
        <w:rPr>
          <w:sz w:val="28"/>
          <w:szCs w:val="28"/>
        </w:rPr>
        <w:t>Міський голова</w:t>
      </w:r>
      <w:r w:rsidRPr="00E51FC8">
        <w:rPr>
          <w:sz w:val="28"/>
          <w:szCs w:val="28"/>
        </w:rPr>
        <w:tab/>
      </w:r>
      <w:r w:rsidRPr="00E51FC8">
        <w:rPr>
          <w:sz w:val="28"/>
          <w:szCs w:val="28"/>
        </w:rPr>
        <w:tab/>
      </w:r>
      <w:r w:rsidRPr="00E51FC8">
        <w:rPr>
          <w:sz w:val="28"/>
          <w:szCs w:val="28"/>
        </w:rPr>
        <w:tab/>
      </w:r>
      <w:r w:rsidRPr="00E51FC8">
        <w:rPr>
          <w:sz w:val="28"/>
          <w:szCs w:val="28"/>
        </w:rPr>
        <w:tab/>
      </w:r>
      <w:r w:rsidRPr="00E51FC8">
        <w:rPr>
          <w:sz w:val="28"/>
          <w:szCs w:val="28"/>
        </w:rPr>
        <w:tab/>
        <w:t xml:space="preserve">          </w:t>
      </w:r>
      <w:r w:rsidRPr="00E51FC8">
        <w:rPr>
          <w:sz w:val="28"/>
          <w:szCs w:val="28"/>
        </w:rPr>
        <w:tab/>
        <w:t xml:space="preserve">    </w:t>
      </w:r>
      <w:r w:rsidRPr="00E51FC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042" w:rsidRDefault="00990042">
      <w:r>
        <w:separator/>
      </w:r>
    </w:p>
  </w:endnote>
  <w:endnote w:type="continuationSeparator" w:id="0">
    <w:p w:rsidR="00990042" w:rsidRDefault="00990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042" w:rsidRDefault="00990042">
      <w:r>
        <w:separator/>
      </w:r>
    </w:p>
  </w:footnote>
  <w:footnote w:type="continuationSeparator" w:id="0">
    <w:p w:rsidR="00990042" w:rsidRDefault="009900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0042"/>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51FC8"/>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CC9E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0B9DD-81F4-44CA-8560-F6180611D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1836</Words>
  <Characters>1047</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2023-04-10T13:40:00Z</dcterms:modified>
</cp:coreProperties>
</file>