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305A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 Шарадовському М.Р.  у власність для ведення садівництва  по вул.Незалежності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305A0" w:rsidRPr="002305A0" w:rsidRDefault="002305A0" w:rsidP="002305A0">
      <w:pPr>
        <w:ind w:firstLine="720"/>
        <w:rPr>
          <w:sz w:val="28"/>
          <w:szCs w:val="28"/>
        </w:rPr>
      </w:pPr>
      <w:r w:rsidRPr="002305A0">
        <w:rPr>
          <w:sz w:val="28"/>
          <w:szCs w:val="28"/>
        </w:rPr>
        <w:t xml:space="preserve">Розглянувши заяву (клопотання) гр.Шарадовського М.Р.,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2305A0">
        <w:rPr>
          <w:sz w:val="28"/>
          <w:szCs w:val="28"/>
        </w:rPr>
        <w:t></w:t>
      </w:r>
    </w:p>
    <w:p w:rsidR="002305A0" w:rsidRPr="002305A0" w:rsidRDefault="002305A0" w:rsidP="002305A0">
      <w:pPr>
        <w:rPr>
          <w:sz w:val="28"/>
          <w:szCs w:val="28"/>
        </w:rPr>
      </w:pPr>
    </w:p>
    <w:p w:rsidR="002305A0" w:rsidRPr="002305A0" w:rsidRDefault="002305A0" w:rsidP="002305A0">
      <w:pPr>
        <w:jc w:val="center"/>
        <w:rPr>
          <w:sz w:val="28"/>
          <w:szCs w:val="28"/>
        </w:rPr>
      </w:pPr>
      <w:bookmarkStart w:id="1" w:name="_GoBack"/>
      <w:bookmarkEnd w:id="1"/>
      <w:r w:rsidRPr="002305A0">
        <w:rPr>
          <w:sz w:val="28"/>
          <w:szCs w:val="28"/>
        </w:rPr>
        <w:t>ВИРІШИЛА:</w:t>
      </w:r>
    </w:p>
    <w:p w:rsidR="002305A0" w:rsidRPr="002305A0" w:rsidRDefault="002305A0" w:rsidP="002305A0">
      <w:pPr>
        <w:rPr>
          <w:sz w:val="28"/>
          <w:szCs w:val="28"/>
        </w:rPr>
      </w:pPr>
    </w:p>
    <w:p w:rsidR="002305A0" w:rsidRPr="002305A0" w:rsidRDefault="002305A0" w:rsidP="002305A0">
      <w:pPr>
        <w:rPr>
          <w:sz w:val="28"/>
          <w:szCs w:val="28"/>
        </w:rPr>
      </w:pPr>
      <w:r w:rsidRPr="002305A0">
        <w:rPr>
          <w:sz w:val="28"/>
          <w:szCs w:val="28"/>
        </w:rPr>
        <w:t>1.</w:t>
      </w:r>
      <w:r w:rsidRPr="002305A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гр.Шарадовському Мирославу Романовичу орієнтовною площею 0,0360 га у власність для ведення садівництва по вул.Незалежності у м.Винники (графічний додаток №1).</w:t>
      </w:r>
    </w:p>
    <w:p w:rsidR="002305A0" w:rsidRPr="002305A0" w:rsidRDefault="002305A0" w:rsidP="002305A0">
      <w:pPr>
        <w:rPr>
          <w:sz w:val="28"/>
          <w:szCs w:val="28"/>
        </w:rPr>
      </w:pPr>
      <w:r w:rsidRPr="002305A0">
        <w:rPr>
          <w:sz w:val="28"/>
          <w:szCs w:val="28"/>
        </w:rPr>
        <w:t>2.</w:t>
      </w:r>
      <w:r w:rsidRPr="002305A0">
        <w:rPr>
          <w:sz w:val="28"/>
          <w:szCs w:val="28"/>
        </w:rPr>
        <w:tab/>
        <w:t xml:space="preserve">Гр.Шарадовському Мирославу Романовичу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305A0" w:rsidRPr="002305A0" w:rsidRDefault="002305A0" w:rsidP="002305A0">
      <w:pPr>
        <w:rPr>
          <w:sz w:val="28"/>
          <w:szCs w:val="28"/>
        </w:rPr>
      </w:pPr>
      <w:r w:rsidRPr="002305A0">
        <w:rPr>
          <w:sz w:val="28"/>
          <w:szCs w:val="28"/>
        </w:rPr>
        <w:t>3.</w:t>
      </w:r>
      <w:r w:rsidRPr="002305A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305A0" w:rsidRPr="002305A0" w:rsidRDefault="002305A0" w:rsidP="002305A0">
      <w:pPr>
        <w:rPr>
          <w:sz w:val="28"/>
          <w:szCs w:val="28"/>
        </w:rPr>
      </w:pPr>
    </w:p>
    <w:p w:rsidR="002305A0" w:rsidRPr="002305A0" w:rsidRDefault="002305A0" w:rsidP="002305A0">
      <w:pPr>
        <w:rPr>
          <w:sz w:val="28"/>
          <w:szCs w:val="28"/>
        </w:rPr>
      </w:pPr>
    </w:p>
    <w:p w:rsidR="002305A0" w:rsidRPr="002305A0" w:rsidRDefault="002305A0" w:rsidP="002305A0">
      <w:pPr>
        <w:rPr>
          <w:sz w:val="28"/>
          <w:szCs w:val="28"/>
        </w:rPr>
      </w:pPr>
    </w:p>
    <w:p w:rsidR="002305A0" w:rsidRPr="002305A0" w:rsidRDefault="002305A0" w:rsidP="002305A0">
      <w:pPr>
        <w:rPr>
          <w:sz w:val="28"/>
          <w:szCs w:val="28"/>
        </w:rPr>
      </w:pPr>
      <w:r w:rsidRPr="002305A0">
        <w:rPr>
          <w:sz w:val="28"/>
          <w:szCs w:val="28"/>
        </w:rPr>
        <w:t>Міський голова</w:t>
      </w:r>
      <w:r w:rsidRPr="002305A0">
        <w:rPr>
          <w:sz w:val="28"/>
          <w:szCs w:val="28"/>
        </w:rPr>
        <w:tab/>
      </w:r>
      <w:r w:rsidRPr="002305A0">
        <w:rPr>
          <w:sz w:val="28"/>
          <w:szCs w:val="28"/>
        </w:rPr>
        <w:tab/>
      </w:r>
      <w:r w:rsidRPr="002305A0">
        <w:rPr>
          <w:sz w:val="28"/>
          <w:szCs w:val="28"/>
        </w:rPr>
        <w:tab/>
      </w:r>
      <w:r w:rsidRPr="002305A0">
        <w:rPr>
          <w:sz w:val="28"/>
          <w:szCs w:val="28"/>
        </w:rPr>
        <w:tab/>
      </w:r>
      <w:r w:rsidRPr="002305A0">
        <w:rPr>
          <w:sz w:val="28"/>
          <w:szCs w:val="28"/>
        </w:rPr>
        <w:tab/>
      </w:r>
      <w:r w:rsidRPr="002305A0">
        <w:rPr>
          <w:sz w:val="28"/>
          <w:szCs w:val="28"/>
        </w:rPr>
        <w:tab/>
        <w:t xml:space="preserve">   </w:t>
      </w:r>
      <w:r w:rsidRPr="002305A0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0CD" w:rsidRDefault="003E30CD">
      <w:r>
        <w:separator/>
      </w:r>
    </w:p>
  </w:endnote>
  <w:endnote w:type="continuationSeparator" w:id="0">
    <w:p w:rsidR="003E30CD" w:rsidRDefault="003E3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0CD" w:rsidRDefault="003E30CD">
      <w:r>
        <w:separator/>
      </w:r>
    </w:p>
  </w:footnote>
  <w:footnote w:type="continuationSeparator" w:id="0">
    <w:p w:rsidR="003E30CD" w:rsidRDefault="003E3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05A0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30C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83579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D503B-2F49-4DB6-BC2A-0B2167B39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2023-04-11T11:31:00Z</dcterms:modified>
</cp:coreProperties>
</file>