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1106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84DFC" w:rsidP="00684DFC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гр.Баран І.Р. та гр.Баран К.Р.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будівлі стоматологічного кабінету   по вул.Сухомлинського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84DFC" w:rsidRPr="00684DFC" w:rsidRDefault="00684DFC" w:rsidP="00684DFC">
      <w:pPr>
        <w:ind w:firstLine="720"/>
        <w:rPr>
          <w:sz w:val="28"/>
          <w:szCs w:val="28"/>
        </w:rPr>
      </w:pPr>
      <w:r w:rsidRPr="00684DFC">
        <w:rPr>
          <w:sz w:val="28"/>
          <w:szCs w:val="28"/>
        </w:rPr>
        <w:t>Розглянувши заяву гр.Баран І.Р. та гр.Баран К.Р.,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684DFC" w:rsidRPr="00684DFC" w:rsidRDefault="00684DFC" w:rsidP="00684DFC">
      <w:pPr>
        <w:rPr>
          <w:sz w:val="28"/>
          <w:szCs w:val="28"/>
        </w:rPr>
      </w:pPr>
    </w:p>
    <w:p w:rsidR="00684DFC" w:rsidRPr="00684DFC" w:rsidRDefault="00684DFC" w:rsidP="00684DFC">
      <w:pPr>
        <w:jc w:val="center"/>
        <w:rPr>
          <w:sz w:val="28"/>
          <w:szCs w:val="28"/>
        </w:rPr>
      </w:pPr>
      <w:r w:rsidRPr="00684DFC">
        <w:rPr>
          <w:sz w:val="28"/>
          <w:szCs w:val="28"/>
        </w:rPr>
        <w:t>ВИРІШИЛА:</w:t>
      </w:r>
    </w:p>
    <w:p w:rsidR="00684DFC" w:rsidRPr="00684DFC" w:rsidRDefault="00684DFC" w:rsidP="00684DFC">
      <w:pPr>
        <w:rPr>
          <w:sz w:val="28"/>
          <w:szCs w:val="28"/>
        </w:rPr>
      </w:pPr>
    </w:p>
    <w:p w:rsidR="00684DFC" w:rsidRPr="00684DFC" w:rsidRDefault="00684DFC" w:rsidP="00684DFC">
      <w:pPr>
        <w:rPr>
          <w:sz w:val="28"/>
          <w:szCs w:val="28"/>
        </w:rPr>
      </w:pPr>
      <w:r w:rsidRPr="00684DFC">
        <w:rPr>
          <w:sz w:val="28"/>
          <w:szCs w:val="28"/>
        </w:rPr>
        <w:t>1.</w:t>
      </w:r>
      <w:r w:rsidRPr="00684DFC">
        <w:rPr>
          <w:sz w:val="28"/>
          <w:szCs w:val="28"/>
        </w:rPr>
        <w:tab/>
        <w:t>Надати дозвіл гр.Баран Ірині Романівні та гр.Баран Катерині Романівні на розроблення технічної документації із землеустрою щодо встановлення (відновлення) меж земельної ділянки  (кадастровий номер 4610160300:01:003:0145) в натурі (на місцевості) для обслуговування будівлі стоматологічного кабінету орієнтовною площею 0,0275 га по вул.Сухомлинського у м.Винники (графічний додаток №1).</w:t>
      </w:r>
    </w:p>
    <w:p w:rsidR="00684DFC" w:rsidRPr="00684DFC" w:rsidRDefault="00684DFC" w:rsidP="00684DFC">
      <w:pPr>
        <w:rPr>
          <w:sz w:val="28"/>
          <w:szCs w:val="28"/>
        </w:rPr>
      </w:pPr>
      <w:r w:rsidRPr="00684DFC">
        <w:rPr>
          <w:sz w:val="28"/>
          <w:szCs w:val="28"/>
        </w:rPr>
        <w:t>2.</w:t>
      </w:r>
      <w:r w:rsidRPr="00684DFC">
        <w:rPr>
          <w:sz w:val="28"/>
          <w:szCs w:val="28"/>
        </w:rPr>
        <w:tab/>
        <w:t>Гр.Баран Ірині Романівні та гр.Баран Катерині Романівні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684DFC" w:rsidRPr="00684DFC" w:rsidRDefault="00684DFC" w:rsidP="00684DFC">
      <w:pPr>
        <w:rPr>
          <w:sz w:val="28"/>
          <w:szCs w:val="28"/>
        </w:rPr>
      </w:pPr>
    </w:p>
    <w:p w:rsidR="00684DFC" w:rsidRPr="00684DFC" w:rsidRDefault="00684DFC" w:rsidP="00684DFC">
      <w:pPr>
        <w:rPr>
          <w:sz w:val="28"/>
          <w:szCs w:val="28"/>
        </w:rPr>
      </w:pPr>
    </w:p>
    <w:p w:rsidR="00213958" w:rsidRPr="006F2805" w:rsidRDefault="00684DFC" w:rsidP="00684DFC">
      <w:pPr>
        <w:rPr>
          <w:sz w:val="28"/>
          <w:szCs w:val="28"/>
        </w:rPr>
      </w:pPr>
      <w:bookmarkStart w:id="1" w:name="_GoBack"/>
      <w:bookmarkEnd w:id="1"/>
      <w:r w:rsidRPr="00684DFC">
        <w:rPr>
          <w:sz w:val="28"/>
          <w:szCs w:val="28"/>
        </w:rPr>
        <w:t>Міський голова</w:t>
      </w:r>
      <w:r w:rsidRPr="00684DFC">
        <w:rPr>
          <w:sz w:val="28"/>
          <w:szCs w:val="28"/>
        </w:rPr>
        <w:tab/>
      </w:r>
      <w:r w:rsidRPr="00684DFC">
        <w:rPr>
          <w:sz w:val="28"/>
          <w:szCs w:val="28"/>
        </w:rPr>
        <w:tab/>
      </w:r>
      <w:r w:rsidRPr="00684DFC">
        <w:rPr>
          <w:sz w:val="28"/>
          <w:szCs w:val="28"/>
        </w:rPr>
        <w:tab/>
      </w:r>
      <w:r w:rsidRPr="00684DFC">
        <w:rPr>
          <w:sz w:val="28"/>
          <w:szCs w:val="28"/>
        </w:rPr>
        <w:tab/>
      </w:r>
      <w:r w:rsidRPr="00684DFC">
        <w:rPr>
          <w:sz w:val="28"/>
          <w:szCs w:val="28"/>
        </w:rPr>
        <w:tab/>
      </w:r>
      <w:r w:rsidRPr="00684DFC">
        <w:rPr>
          <w:sz w:val="28"/>
          <w:szCs w:val="28"/>
        </w:rPr>
        <w:tab/>
        <w:t xml:space="preserve">    </w:t>
      </w:r>
      <w:r w:rsidRPr="00684DFC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42D" w:rsidRDefault="00D5342D">
      <w:r>
        <w:separator/>
      </w:r>
    </w:p>
  </w:endnote>
  <w:endnote w:type="continuationSeparator" w:id="0">
    <w:p w:rsidR="00D5342D" w:rsidRDefault="00D53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42D" w:rsidRDefault="00D5342D">
      <w:r>
        <w:separator/>
      </w:r>
    </w:p>
  </w:footnote>
  <w:footnote w:type="continuationSeparator" w:id="0">
    <w:p w:rsidR="00D5342D" w:rsidRDefault="00D534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84DFC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342D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B2EE8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96C57-DCEF-4260-9D40-7A547F6BC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1039</Words>
  <Characters>593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2023-04-12T09:26:00Z</dcterms:modified>
</cp:coreProperties>
</file>