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1188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1334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гр.Грицько Г.С.  у власність для ведення садівництва  по вул.Галицькій, 107-Б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1334C" w:rsidRPr="00A1334C" w:rsidRDefault="00A1334C" w:rsidP="00A1334C">
      <w:pPr>
        <w:rPr>
          <w:sz w:val="28"/>
          <w:szCs w:val="28"/>
        </w:rPr>
      </w:pPr>
    </w:p>
    <w:p w:rsidR="00A1334C" w:rsidRPr="00A1334C" w:rsidRDefault="00A1334C" w:rsidP="00A1334C">
      <w:pPr>
        <w:ind w:firstLine="720"/>
        <w:rPr>
          <w:sz w:val="28"/>
          <w:szCs w:val="28"/>
        </w:rPr>
      </w:pPr>
      <w:r w:rsidRPr="00A1334C">
        <w:rPr>
          <w:sz w:val="28"/>
          <w:szCs w:val="28"/>
        </w:rPr>
        <w:t xml:space="preserve">Розглянувши заяву (клопотання) гр.Грицько Г.С.,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 w:rsidRPr="00A1334C">
        <w:rPr>
          <w:sz w:val="28"/>
          <w:szCs w:val="28"/>
        </w:rPr>
        <w:t></w:t>
      </w:r>
    </w:p>
    <w:p w:rsidR="00A1334C" w:rsidRPr="00A1334C" w:rsidRDefault="00A1334C" w:rsidP="00A1334C">
      <w:pPr>
        <w:rPr>
          <w:sz w:val="28"/>
          <w:szCs w:val="28"/>
        </w:rPr>
      </w:pPr>
    </w:p>
    <w:p w:rsidR="00A1334C" w:rsidRPr="00A1334C" w:rsidRDefault="00A1334C" w:rsidP="00A1334C">
      <w:pPr>
        <w:jc w:val="center"/>
        <w:rPr>
          <w:sz w:val="28"/>
          <w:szCs w:val="28"/>
        </w:rPr>
      </w:pPr>
      <w:bookmarkStart w:id="1" w:name="_GoBack"/>
      <w:bookmarkEnd w:id="1"/>
      <w:r w:rsidRPr="00A1334C">
        <w:rPr>
          <w:sz w:val="28"/>
          <w:szCs w:val="28"/>
        </w:rPr>
        <w:t>ВИРІШИЛА:</w:t>
      </w:r>
    </w:p>
    <w:p w:rsidR="00A1334C" w:rsidRPr="00A1334C" w:rsidRDefault="00A1334C" w:rsidP="00A1334C">
      <w:pPr>
        <w:rPr>
          <w:sz w:val="28"/>
          <w:szCs w:val="28"/>
        </w:rPr>
      </w:pPr>
    </w:p>
    <w:p w:rsidR="00A1334C" w:rsidRPr="00A1334C" w:rsidRDefault="00A1334C" w:rsidP="00A1334C">
      <w:pPr>
        <w:rPr>
          <w:sz w:val="28"/>
          <w:szCs w:val="28"/>
        </w:rPr>
      </w:pPr>
      <w:r w:rsidRPr="00A1334C">
        <w:rPr>
          <w:sz w:val="28"/>
          <w:szCs w:val="28"/>
        </w:rPr>
        <w:t>1.</w:t>
      </w:r>
      <w:r w:rsidRPr="00A1334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гр.Грицько Галині Степанівні орієнтовною площею 0,0020 га у власність для ведення садівництва по вул.Галицькій, 107-Б у м.Винники (графічний додаток №1).</w:t>
      </w:r>
    </w:p>
    <w:p w:rsidR="00A1334C" w:rsidRPr="00A1334C" w:rsidRDefault="00A1334C" w:rsidP="00A1334C">
      <w:pPr>
        <w:rPr>
          <w:sz w:val="28"/>
          <w:szCs w:val="28"/>
        </w:rPr>
      </w:pPr>
      <w:r w:rsidRPr="00A1334C">
        <w:rPr>
          <w:sz w:val="28"/>
          <w:szCs w:val="28"/>
        </w:rPr>
        <w:t>2.</w:t>
      </w:r>
      <w:r w:rsidRPr="00A1334C">
        <w:rPr>
          <w:sz w:val="28"/>
          <w:szCs w:val="28"/>
        </w:rPr>
        <w:tab/>
        <w:t xml:space="preserve">Гр.Грицько Галині Степанівні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1334C" w:rsidRPr="00A1334C" w:rsidRDefault="00A1334C" w:rsidP="00A1334C">
      <w:pPr>
        <w:rPr>
          <w:sz w:val="28"/>
          <w:szCs w:val="28"/>
        </w:rPr>
      </w:pPr>
      <w:r w:rsidRPr="00A1334C">
        <w:rPr>
          <w:sz w:val="28"/>
          <w:szCs w:val="28"/>
        </w:rPr>
        <w:t>3.</w:t>
      </w:r>
      <w:r w:rsidRPr="00A1334C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A1334C" w:rsidRPr="00A1334C" w:rsidRDefault="00A1334C" w:rsidP="00A1334C">
      <w:pPr>
        <w:rPr>
          <w:sz w:val="28"/>
          <w:szCs w:val="28"/>
        </w:rPr>
      </w:pPr>
    </w:p>
    <w:p w:rsidR="00A1334C" w:rsidRPr="00A1334C" w:rsidRDefault="00A1334C" w:rsidP="00A1334C">
      <w:pPr>
        <w:rPr>
          <w:sz w:val="28"/>
          <w:szCs w:val="28"/>
        </w:rPr>
      </w:pPr>
    </w:p>
    <w:p w:rsidR="00A1334C" w:rsidRPr="00A1334C" w:rsidRDefault="00A1334C" w:rsidP="00A1334C">
      <w:pPr>
        <w:rPr>
          <w:sz w:val="28"/>
          <w:szCs w:val="28"/>
        </w:rPr>
      </w:pPr>
    </w:p>
    <w:p w:rsidR="00A1334C" w:rsidRPr="00A1334C" w:rsidRDefault="00A1334C" w:rsidP="00A1334C">
      <w:pPr>
        <w:rPr>
          <w:sz w:val="28"/>
          <w:szCs w:val="28"/>
        </w:rPr>
      </w:pPr>
      <w:r w:rsidRPr="00A1334C">
        <w:rPr>
          <w:sz w:val="28"/>
          <w:szCs w:val="28"/>
        </w:rPr>
        <w:t>Міський голова</w:t>
      </w:r>
      <w:r w:rsidRPr="00A1334C">
        <w:rPr>
          <w:sz w:val="28"/>
          <w:szCs w:val="28"/>
        </w:rPr>
        <w:tab/>
      </w:r>
      <w:r w:rsidRPr="00A1334C">
        <w:rPr>
          <w:sz w:val="28"/>
          <w:szCs w:val="28"/>
        </w:rPr>
        <w:tab/>
      </w:r>
      <w:r w:rsidRPr="00A1334C">
        <w:rPr>
          <w:sz w:val="28"/>
          <w:szCs w:val="28"/>
        </w:rPr>
        <w:tab/>
      </w:r>
      <w:r w:rsidRPr="00A1334C">
        <w:rPr>
          <w:sz w:val="28"/>
          <w:szCs w:val="28"/>
        </w:rPr>
        <w:tab/>
      </w:r>
      <w:r w:rsidRPr="00A1334C">
        <w:rPr>
          <w:sz w:val="28"/>
          <w:szCs w:val="28"/>
        </w:rPr>
        <w:tab/>
      </w:r>
      <w:r w:rsidRPr="00A1334C">
        <w:rPr>
          <w:sz w:val="28"/>
          <w:szCs w:val="28"/>
        </w:rPr>
        <w:tab/>
        <w:t xml:space="preserve">   </w:t>
      </w:r>
      <w:r w:rsidRPr="00A1334C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B51" w:rsidRDefault="00DA1B51">
      <w:r>
        <w:separator/>
      </w:r>
    </w:p>
  </w:endnote>
  <w:endnote w:type="continuationSeparator" w:id="0">
    <w:p w:rsidR="00DA1B51" w:rsidRDefault="00DA1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B51" w:rsidRDefault="00DA1B51">
      <w:r>
        <w:separator/>
      </w:r>
    </w:p>
  </w:footnote>
  <w:footnote w:type="continuationSeparator" w:id="0">
    <w:p w:rsidR="00DA1B51" w:rsidRDefault="00DA1B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334C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1B51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27399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B257D-7C13-4863-BD11-2F4A19FF1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882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2023-04-21T08:33:00Z</dcterms:modified>
</cp:coreProperties>
</file>