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C532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гр.Миколів О.М. технічної   документації із землеустрою щодо встановлення   (відновлення) меж земельної ділянки в натурі   (на місцевості) по вул.Грушевського, 20 а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C5324" w:rsidRDefault="003C5324" w:rsidP="003C5324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Розглянувши заяву гр.Миколів О.М., технічну документацію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вул.Грушевського, 20 а у м.Винники,  враховуючи  рішення 20-ої сесії Винниківської міської ради від 26.03.2015р. №1700, керуючись ст. 12, 81, 118, 121, 123 Земельного кодексу України, Законом України  «Про державну реєстрацію реч</w:t>
      </w:r>
      <w:bookmarkStart w:id="1" w:name="_GoBack"/>
      <w:bookmarkEnd w:id="1"/>
      <w:r>
        <w:rPr>
          <w:szCs w:val="24"/>
        </w:rPr>
        <w:t xml:space="preserve">ових прав  на нерухоме майно та їх обтяжень» Законом України  «Про Державний земельний кадастр», Законом України «Про землеустрій», Законом України "Про місцеве самоврядування в Україні", Винниківська міська рада – </w:t>
      </w:r>
    </w:p>
    <w:p w:rsidR="003C5324" w:rsidRDefault="003C5324" w:rsidP="003C5324">
      <w:pPr>
        <w:spacing w:line="276" w:lineRule="auto"/>
        <w:jc w:val="center"/>
        <w:rPr>
          <w:b/>
          <w:szCs w:val="24"/>
        </w:rPr>
      </w:pPr>
    </w:p>
    <w:p w:rsidR="003C5324" w:rsidRDefault="003C5324" w:rsidP="003C5324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3C5324" w:rsidRDefault="003C5324" w:rsidP="003C5324">
      <w:pPr>
        <w:numPr>
          <w:ilvl w:val="0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t xml:space="preserve">Затвердити гр.Миколів Олександрі Михайлівні технічну документацію із землеустрою щодо встановлення (відновлення) меж земельної ділянки в натурі (на місцевості) та надати в оренду терміном на 5 років земельну ділянку площею 0,0435 га (кадастровий номер 4610160300:07:007:0258) для обслуговування житлового будинку, господарських будівель і споруд по вул.Грушевського, 20 а у м.Винники за рахунок земель, що не надані у власність або користування віднісши її до земель житлової та громадської забудови.  </w:t>
      </w:r>
    </w:p>
    <w:p w:rsidR="003C5324" w:rsidRDefault="003C5324" w:rsidP="003C5324">
      <w:pPr>
        <w:numPr>
          <w:ilvl w:val="0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t>Гр.Миколів Олександрі Михайлівні:</w:t>
      </w:r>
    </w:p>
    <w:p w:rsidR="003C5324" w:rsidRDefault="003C5324" w:rsidP="003C5324">
      <w:pPr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t>2.1  Протягом трьох місяців зареєструвати згідно чинного законодавства договір оренди землі терміном на п</w:t>
      </w:r>
      <w:r>
        <w:rPr>
          <w:szCs w:val="24"/>
          <w:lang w:val="ru-RU"/>
        </w:rPr>
        <w:t>’</w:t>
      </w:r>
      <w:r>
        <w:rPr>
          <w:szCs w:val="24"/>
        </w:rPr>
        <w:t>ять років.</w:t>
      </w:r>
    </w:p>
    <w:p w:rsidR="003C5324" w:rsidRDefault="003C5324" w:rsidP="003C5324">
      <w:pPr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t>2.2.</w:t>
      </w:r>
      <w:r>
        <w:rPr>
          <w:szCs w:val="24"/>
        </w:rPr>
        <w:tab/>
      </w:r>
      <w:r>
        <w:rPr>
          <w:sz w:val="23"/>
          <w:szCs w:val="23"/>
        </w:rPr>
        <w:t>Забезпечити державну реєстрацію земельної ділянки та право власності на земельну ділянку у відповідних органах державної влади.</w:t>
      </w:r>
    </w:p>
    <w:p w:rsidR="003C5324" w:rsidRDefault="003C5324" w:rsidP="003C5324">
      <w:pPr>
        <w:numPr>
          <w:ilvl w:val="0"/>
          <w:numId w:val="4"/>
        </w:numPr>
        <w:tabs>
          <w:tab w:val="num" w:pos="426"/>
        </w:tabs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3C5324" w:rsidRDefault="003C5324" w:rsidP="003C5324">
      <w:pPr>
        <w:numPr>
          <w:ilvl w:val="0"/>
          <w:numId w:val="4"/>
        </w:numPr>
        <w:tabs>
          <w:tab w:val="num" w:pos="426"/>
        </w:tabs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lastRenderedPageBreak/>
        <w:t>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>єднану податкову інспекцію Головного управління ДФС у Львівській області.</w:t>
      </w:r>
    </w:p>
    <w:p w:rsidR="003C5324" w:rsidRDefault="003C5324" w:rsidP="003C5324">
      <w:pPr>
        <w:spacing w:line="276" w:lineRule="auto"/>
        <w:ind w:left="927" w:right="142"/>
        <w:rPr>
          <w:b/>
          <w:szCs w:val="24"/>
        </w:rPr>
      </w:pPr>
    </w:p>
    <w:p w:rsidR="003C5324" w:rsidRDefault="003C5324" w:rsidP="003C5324">
      <w:pPr>
        <w:spacing w:line="276" w:lineRule="auto"/>
        <w:ind w:left="927" w:right="142"/>
        <w:rPr>
          <w:b/>
          <w:szCs w:val="24"/>
        </w:rPr>
      </w:pPr>
    </w:p>
    <w:p w:rsidR="003C5324" w:rsidRDefault="003C5324" w:rsidP="003C5324">
      <w:pPr>
        <w:spacing w:line="276" w:lineRule="auto"/>
        <w:ind w:left="927" w:right="142"/>
        <w:rPr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B37" w:rsidRDefault="008F6B37">
      <w:r>
        <w:separator/>
      </w:r>
    </w:p>
  </w:endnote>
  <w:endnote w:type="continuationSeparator" w:id="0">
    <w:p w:rsidR="008F6B37" w:rsidRDefault="008F6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B37" w:rsidRDefault="008F6B37">
      <w:r>
        <w:separator/>
      </w:r>
    </w:p>
  </w:footnote>
  <w:footnote w:type="continuationSeparator" w:id="0">
    <w:p w:rsidR="008F6B37" w:rsidRDefault="008F6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BEA2FF9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532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6B37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F9CE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4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50147-ABCD-4985-BF88-2731FE139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1545</Words>
  <Characters>881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2023-04-24T12:08:00Z</dcterms:modified>
</cp:coreProperties>
</file>