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32C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гр.Андрущакевич О.М. для будівництва та обслуговування   житлового будинку, господарських будівель і споруд   по вул.Спортовій, 13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32C32" w:rsidRPr="00932C32" w:rsidRDefault="00932C32" w:rsidP="00932C32">
      <w:pPr>
        <w:ind w:firstLine="720"/>
        <w:rPr>
          <w:sz w:val="28"/>
          <w:szCs w:val="28"/>
        </w:rPr>
      </w:pPr>
      <w:r w:rsidRPr="00932C32">
        <w:rPr>
          <w:sz w:val="28"/>
          <w:szCs w:val="28"/>
        </w:rPr>
        <w:t>Розглянувши заяву гр.Андрущакевич О.М.,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вул.Спортовій, 13 у м.Винники  враховуючи витяг з Державного реєстру речових прав на нерухоме майно про реєстрацію права власності №51674926, керуючись ст. 12, 81, 118, 121, 123 Земельного кодексу України, Законом України "Про місцеве самоврядування в Україні", Винниківська міська рада –</w:t>
      </w:r>
    </w:p>
    <w:p w:rsidR="00932C32" w:rsidRPr="00932C32" w:rsidRDefault="00932C32" w:rsidP="00932C32">
      <w:pPr>
        <w:rPr>
          <w:sz w:val="28"/>
          <w:szCs w:val="28"/>
        </w:rPr>
      </w:pPr>
    </w:p>
    <w:p w:rsidR="00932C32" w:rsidRPr="00932C32" w:rsidRDefault="00932C32" w:rsidP="00932C32">
      <w:pPr>
        <w:jc w:val="center"/>
        <w:rPr>
          <w:sz w:val="28"/>
          <w:szCs w:val="28"/>
        </w:rPr>
      </w:pPr>
      <w:bookmarkStart w:id="1" w:name="_GoBack"/>
      <w:bookmarkEnd w:id="1"/>
      <w:r w:rsidRPr="00932C32">
        <w:rPr>
          <w:sz w:val="28"/>
          <w:szCs w:val="28"/>
        </w:rPr>
        <w:t>В И Р І Ш И Л А :</w:t>
      </w:r>
    </w:p>
    <w:p w:rsidR="00932C32" w:rsidRPr="00932C32" w:rsidRDefault="00932C32" w:rsidP="00932C32">
      <w:pPr>
        <w:rPr>
          <w:sz w:val="28"/>
          <w:szCs w:val="28"/>
        </w:rPr>
      </w:pPr>
    </w:p>
    <w:p w:rsidR="00932C32" w:rsidRPr="00932C32" w:rsidRDefault="00932C32" w:rsidP="00932C32">
      <w:pPr>
        <w:rPr>
          <w:sz w:val="28"/>
          <w:szCs w:val="28"/>
        </w:rPr>
      </w:pPr>
      <w:r w:rsidRPr="00932C32">
        <w:rPr>
          <w:sz w:val="28"/>
          <w:szCs w:val="28"/>
        </w:rPr>
        <w:t>1.</w:t>
      </w:r>
      <w:r w:rsidRPr="00932C32">
        <w:rPr>
          <w:sz w:val="28"/>
          <w:szCs w:val="28"/>
        </w:rPr>
        <w:tab/>
        <w:t>Затвердити гр.Андрущакевич Оксані Михайлівні проект землеустрою щодо відведення земельної ділянки  (кадастровий номер 4610160300:07:004:0137) площею 0,0074 га по зміні цільового призначення для будівництва та обслуговування житлового будинку, господарських будівель і споруд по вул.Спортовій, 13 в м.Винники, перевівши її із земель сільськогосподарського призначення до земель житлової та громадської забудови.</w:t>
      </w:r>
    </w:p>
    <w:p w:rsidR="00932C32" w:rsidRPr="00932C32" w:rsidRDefault="00932C32" w:rsidP="00932C32">
      <w:pPr>
        <w:rPr>
          <w:sz w:val="28"/>
          <w:szCs w:val="28"/>
        </w:rPr>
      </w:pPr>
      <w:r w:rsidRPr="00932C32">
        <w:rPr>
          <w:sz w:val="28"/>
          <w:szCs w:val="28"/>
        </w:rPr>
        <w:t>2.</w:t>
      </w:r>
      <w:r w:rsidRPr="00932C32">
        <w:rPr>
          <w:sz w:val="28"/>
          <w:szCs w:val="28"/>
        </w:rPr>
        <w:tab/>
        <w:t>Гр.Андрущакевич Оксані Михайлівні забезпечити державну реєстрацію земельної ділянки та право на земельну ділянку у відповідних органах державної влади.</w:t>
      </w:r>
    </w:p>
    <w:p w:rsidR="00932C32" w:rsidRPr="00932C32" w:rsidRDefault="00932C32" w:rsidP="00932C32">
      <w:pPr>
        <w:rPr>
          <w:sz w:val="28"/>
          <w:szCs w:val="28"/>
        </w:rPr>
      </w:pPr>
      <w:r w:rsidRPr="00932C32">
        <w:rPr>
          <w:sz w:val="28"/>
          <w:szCs w:val="28"/>
        </w:rPr>
        <w:lastRenderedPageBreak/>
        <w:t>3.</w:t>
      </w:r>
      <w:r w:rsidRPr="00932C32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932C32" w:rsidRPr="00932C32" w:rsidRDefault="00932C32" w:rsidP="00932C32">
      <w:pPr>
        <w:rPr>
          <w:sz w:val="28"/>
          <w:szCs w:val="28"/>
        </w:rPr>
      </w:pPr>
      <w:r w:rsidRPr="00932C32">
        <w:rPr>
          <w:sz w:val="28"/>
          <w:szCs w:val="28"/>
        </w:rPr>
        <w:t>4.</w:t>
      </w:r>
      <w:r w:rsidRPr="00932C32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932C32" w:rsidRPr="00932C32" w:rsidRDefault="00932C32" w:rsidP="00932C32">
      <w:pPr>
        <w:rPr>
          <w:sz w:val="28"/>
          <w:szCs w:val="28"/>
        </w:rPr>
      </w:pPr>
    </w:p>
    <w:p w:rsidR="00932C32" w:rsidRPr="00932C32" w:rsidRDefault="00932C32" w:rsidP="00932C32">
      <w:pPr>
        <w:rPr>
          <w:sz w:val="28"/>
          <w:szCs w:val="28"/>
        </w:rPr>
      </w:pPr>
    </w:p>
    <w:p w:rsidR="00932C32" w:rsidRPr="00932C32" w:rsidRDefault="00932C32" w:rsidP="00932C32">
      <w:pPr>
        <w:rPr>
          <w:sz w:val="28"/>
          <w:szCs w:val="28"/>
        </w:rPr>
      </w:pPr>
    </w:p>
    <w:p w:rsidR="00213958" w:rsidRPr="006F2805" w:rsidRDefault="00932C32" w:rsidP="00932C32">
      <w:pPr>
        <w:rPr>
          <w:sz w:val="28"/>
          <w:szCs w:val="28"/>
        </w:rPr>
      </w:pPr>
      <w:r w:rsidRPr="00932C32">
        <w:rPr>
          <w:sz w:val="28"/>
          <w:szCs w:val="28"/>
        </w:rPr>
        <w:t>Міський голова</w:t>
      </w:r>
      <w:r w:rsidRPr="00932C32">
        <w:rPr>
          <w:sz w:val="28"/>
          <w:szCs w:val="28"/>
        </w:rPr>
        <w:tab/>
      </w:r>
      <w:r w:rsidRPr="00932C32">
        <w:rPr>
          <w:sz w:val="28"/>
          <w:szCs w:val="28"/>
        </w:rPr>
        <w:tab/>
      </w:r>
      <w:r w:rsidRPr="00932C32">
        <w:rPr>
          <w:sz w:val="28"/>
          <w:szCs w:val="28"/>
        </w:rPr>
        <w:tab/>
        <w:t xml:space="preserve">           </w:t>
      </w:r>
      <w:r w:rsidRPr="00932C32">
        <w:rPr>
          <w:sz w:val="28"/>
          <w:szCs w:val="28"/>
        </w:rPr>
        <w:tab/>
      </w:r>
      <w:r w:rsidRPr="00932C32">
        <w:rPr>
          <w:sz w:val="28"/>
          <w:szCs w:val="28"/>
        </w:rPr>
        <w:tab/>
        <w:t xml:space="preserve">    </w:t>
      </w:r>
      <w:r w:rsidRPr="00932C3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682" w:rsidRDefault="00443682">
      <w:r>
        <w:separator/>
      </w:r>
    </w:p>
  </w:endnote>
  <w:endnote w:type="continuationSeparator" w:id="0">
    <w:p w:rsidR="00443682" w:rsidRDefault="00443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682" w:rsidRDefault="00443682">
      <w:r>
        <w:separator/>
      </w:r>
    </w:p>
  </w:footnote>
  <w:footnote w:type="continuationSeparator" w:id="0">
    <w:p w:rsidR="00443682" w:rsidRDefault="004436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368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2C32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696EB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A35FD-5E76-4AD2-82F0-B98FB167D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1338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2023-04-24T12:51:00Z</dcterms:modified>
</cp:coreProperties>
</file>