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811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 №1071 від 05.10.2017 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811B1" w:rsidRPr="008811B1" w:rsidRDefault="008811B1" w:rsidP="008811B1">
      <w:pPr>
        <w:ind w:firstLine="720"/>
        <w:rPr>
          <w:sz w:val="28"/>
          <w:szCs w:val="28"/>
        </w:rPr>
      </w:pPr>
      <w:r w:rsidRPr="008811B1">
        <w:rPr>
          <w:sz w:val="28"/>
          <w:szCs w:val="28"/>
        </w:rPr>
        <w:t xml:space="preserve">Розглянувши планово-картографічні матеріали, рішення 8-ої сесії Винниківської міської ради №1071 від 05.10.2017р. «Про надання дозволу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місцевості)в постійне користування для обслуговування споруди по вул.Шевченка, 9 у м.Вининики», керуючись Конституцією України, ст.92, 118 ч.6, 123 Земельного кодексу України, Законом України "Про місцеве самоврядування в Україні", Винниківська міська рада </w:t>
      </w:r>
      <w:r w:rsidRPr="008811B1">
        <w:rPr>
          <w:sz w:val="28"/>
          <w:szCs w:val="28"/>
        </w:rPr>
        <w:t></w:t>
      </w:r>
    </w:p>
    <w:p w:rsidR="008811B1" w:rsidRPr="008811B1" w:rsidRDefault="008811B1" w:rsidP="008811B1">
      <w:pPr>
        <w:rPr>
          <w:sz w:val="28"/>
          <w:szCs w:val="28"/>
        </w:rPr>
      </w:pPr>
    </w:p>
    <w:p w:rsidR="008811B1" w:rsidRPr="008811B1" w:rsidRDefault="008811B1" w:rsidP="008811B1">
      <w:pPr>
        <w:jc w:val="center"/>
        <w:rPr>
          <w:sz w:val="28"/>
          <w:szCs w:val="28"/>
        </w:rPr>
      </w:pPr>
      <w:bookmarkStart w:id="1" w:name="_GoBack"/>
      <w:bookmarkEnd w:id="1"/>
      <w:r w:rsidRPr="008811B1">
        <w:rPr>
          <w:sz w:val="28"/>
          <w:szCs w:val="28"/>
        </w:rPr>
        <w:t>ВИРІШИЛА:</w:t>
      </w:r>
    </w:p>
    <w:p w:rsidR="008811B1" w:rsidRPr="008811B1" w:rsidRDefault="008811B1" w:rsidP="008811B1">
      <w:pPr>
        <w:rPr>
          <w:sz w:val="28"/>
          <w:szCs w:val="28"/>
        </w:rPr>
      </w:pPr>
    </w:p>
    <w:p w:rsidR="008811B1" w:rsidRPr="008811B1" w:rsidRDefault="008811B1" w:rsidP="008811B1">
      <w:pPr>
        <w:rPr>
          <w:sz w:val="28"/>
          <w:szCs w:val="28"/>
        </w:rPr>
      </w:pPr>
      <w:r w:rsidRPr="008811B1">
        <w:rPr>
          <w:sz w:val="28"/>
          <w:szCs w:val="28"/>
        </w:rPr>
        <w:t>1.</w:t>
      </w:r>
      <w:r w:rsidRPr="008811B1">
        <w:rPr>
          <w:sz w:val="28"/>
          <w:szCs w:val="28"/>
        </w:rPr>
        <w:tab/>
        <w:t>Назву рішення 8-ої сесії Винниківської міської ради №1071 від 05.10.2017 р. «Про надання дозволу виконавчому комітету Винниківської міської ради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0,0160 га в постійне користування для обслуговування споруди по вул.Шевченка, 9 у м.Винники» викласти в наступній редакції:</w:t>
      </w:r>
    </w:p>
    <w:p w:rsidR="008811B1" w:rsidRPr="008811B1" w:rsidRDefault="008811B1" w:rsidP="008811B1">
      <w:pPr>
        <w:rPr>
          <w:sz w:val="28"/>
          <w:szCs w:val="28"/>
        </w:rPr>
      </w:pPr>
      <w:r w:rsidRPr="008811B1">
        <w:rPr>
          <w:sz w:val="28"/>
          <w:szCs w:val="28"/>
        </w:rPr>
        <w:t xml:space="preserve">      «Про надання дозволу на розроблення проекту землеустрою щодо відведення земельної ділянки ВКП«Добробут» у постійне користування для обслуговування споруди по вул.Шевченка, 9а у м.Винники»</w:t>
      </w:r>
    </w:p>
    <w:p w:rsidR="008811B1" w:rsidRPr="008811B1" w:rsidRDefault="008811B1" w:rsidP="008811B1">
      <w:pPr>
        <w:rPr>
          <w:sz w:val="28"/>
          <w:szCs w:val="28"/>
        </w:rPr>
      </w:pPr>
      <w:r w:rsidRPr="008811B1">
        <w:rPr>
          <w:sz w:val="28"/>
          <w:szCs w:val="28"/>
        </w:rPr>
        <w:t>2.</w:t>
      </w:r>
      <w:r w:rsidRPr="008811B1">
        <w:rPr>
          <w:sz w:val="28"/>
          <w:szCs w:val="28"/>
        </w:rPr>
        <w:tab/>
        <w:t>П.1 рішення 8-ої сесії Винниківської міської ради №1071 від 05.10.2017 р. викласти у такій редакції:</w:t>
      </w:r>
    </w:p>
    <w:p w:rsidR="008811B1" w:rsidRPr="008811B1" w:rsidRDefault="008811B1" w:rsidP="008811B1">
      <w:pPr>
        <w:rPr>
          <w:sz w:val="28"/>
          <w:szCs w:val="28"/>
        </w:rPr>
      </w:pPr>
      <w:r w:rsidRPr="008811B1">
        <w:rPr>
          <w:sz w:val="28"/>
          <w:szCs w:val="28"/>
        </w:rPr>
        <w:t xml:space="preserve">      П.1 «Дати дозвіл на розроблення проекту землеустрою щодо відведення земельної ділянки ВКП«Добробут»  у постійне користування (без права суборенди) орієнтовною площею 0,0300 га для обслуговування споруди по вул.Шевченка, 9а  у м.Винники (графічний додаток№1)»</w:t>
      </w:r>
    </w:p>
    <w:p w:rsidR="008811B1" w:rsidRPr="008811B1" w:rsidRDefault="008811B1" w:rsidP="008811B1">
      <w:pPr>
        <w:rPr>
          <w:sz w:val="28"/>
          <w:szCs w:val="28"/>
        </w:rPr>
      </w:pPr>
      <w:r w:rsidRPr="008811B1">
        <w:rPr>
          <w:sz w:val="28"/>
          <w:szCs w:val="28"/>
        </w:rPr>
        <w:lastRenderedPageBreak/>
        <w:t xml:space="preserve">3. ВКП«Добробут»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8811B1" w:rsidRPr="008811B1" w:rsidRDefault="008811B1" w:rsidP="008811B1">
      <w:pPr>
        <w:rPr>
          <w:sz w:val="28"/>
          <w:szCs w:val="28"/>
        </w:rPr>
      </w:pPr>
      <w:r w:rsidRPr="008811B1">
        <w:rPr>
          <w:sz w:val="28"/>
          <w:szCs w:val="28"/>
        </w:rPr>
        <w:t>4.</w:t>
      </w:r>
      <w:r w:rsidRPr="008811B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8811B1" w:rsidRPr="008811B1" w:rsidRDefault="008811B1" w:rsidP="008811B1">
      <w:pPr>
        <w:rPr>
          <w:sz w:val="28"/>
          <w:szCs w:val="28"/>
        </w:rPr>
      </w:pPr>
    </w:p>
    <w:p w:rsidR="008811B1" w:rsidRPr="008811B1" w:rsidRDefault="008811B1" w:rsidP="008811B1">
      <w:pPr>
        <w:rPr>
          <w:sz w:val="28"/>
          <w:szCs w:val="28"/>
        </w:rPr>
      </w:pPr>
    </w:p>
    <w:p w:rsidR="00213958" w:rsidRPr="006F2805" w:rsidRDefault="008811B1" w:rsidP="008811B1">
      <w:pPr>
        <w:rPr>
          <w:sz w:val="28"/>
          <w:szCs w:val="28"/>
        </w:rPr>
      </w:pPr>
      <w:r w:rsidRPr="008811B1">
        <w:rPr>
          <w:sz w:val="28"/>
          <w:szCs w:val="28"/>
        </w:rPr>
        <w:t xml:space="preserve"> Міський голова</w:t>
      </w:r>
      <w:r w:rsidRPr="008811B1">
        <w:rPr>
          <w:sz w:val="28"/>
          <w:szCs w:val="28"/>
        </w:rPr>
        <w:tab/>
      </w:r>
      <w:r w:rsidRPr="008811B1">
        <w:rPr>
          <w:sz w:val="28"/>
          <w:szCs w:val="28"/>
        </w:rPr>
        <w:tab/>
      </w:r>
      <w:r w:rsidRPr="008811B1">
        <w:rPr>
          <w:sz w:val="28"/>
          <w:szCs w:val="28"/>
        </w:rPr>
        <w:tab/>
      </w:r>
      <w:r w:rsidRPr="008811B1">
        <w:rPr>
          <w:sz w:val="28"/>
          <w:szCs w:val="28"/>
        </w:rPr>
        <w:tab/>
        <w:t xml:space="preserve">          </w:t>
      </w:r>
      <w:r w:rsidRPr="008811B1">
        <w:rPr>
          <w:sz w:val="28"/>
          <w:szCs w:val="28"/>
        </w:rPr>
        <w:tab/>
        <w:t xml:space="preserve">    </w:t>
      </w:r>
      <w:r w:rsidRPr="008811B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955" w:rsidRDefault="00C67955">
      <w:r>
        <w:separator/>
      </w:r>
    </w:p>
  </w:endnote>
  <w:endnote w:type="continuationSeparator" w:id="0">
    <w:p w:rsidR="00C67955" w:rsidRDefault="00C67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955" w:rsidRDefault="00C67955">
      <w:r>
        <w:separator/>
      </w:r>
    </w:p>
  </w:footnote>
  <w:footnote w:type="continuationSeparator" w:id="0">
    <w:p w:rsidR="00C67955" w:rsidRDefault="00C67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11B1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7955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8155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51130-DCFB-4D45-BBC1-161E5EA4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1480</Words>
  <Characters>845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2023-04-25T12:44:00Z</dcterms:modified>
</cp:coreProperties>
</file>