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1253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860E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25.01.2018р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  Винниківської міської ради   №1182 від 20.12.2017 р.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860E5" w:rsidRPr="006860E5" w:rsidRDefault="006860E5" w:rsidP="006860E5">
      <w:pPr>
        <w:ind w:firstLine="720"/>
        <w:rPr>
          <w:sz w:val="28"/>
          <w:szCs w:val="28"/>
        </w:rPr>
      </w:pPr>
      <w:r w:rsidRPr="006860E5">
        <w:rPr>
          <w:sz w:val="28"/>
          <w:szCs w:val="28"/>
        </w:rPr>
        <w:t xml:space="preserve">Розглянувши планово-картографічні матеріали, рішення 9-ої сесії Винниківської міської ради №1182 від 20.12.2017р. «Про надання дозволу на розроблення проекту землеустрою щодо відведення земельної ділянки виконавчому комітету Винниківської міської ради в постійне користування для обслуговування кладовища  по вул.Шевченка у м. Винники», керуючись Конституцією України, ст. 12, 40, 79-1, 81, 92, 118, 121, 122, 123 Земельного кодексу України, Законом України "Про місцеве самоврядування в Україні", Винниківська міська рада </w:t>
      </w:r>
      <w:r w:rsidRPr="006860E5">
        <w:rPr>
          <w:sz w:val="28"/>
          <w:szCs w:val="28"/>
        </w:rPr>
        <w:t></w:t>
      </w:r>
    </w:p>
    <w:p w:rsidR="006860E5" w:rsidRPr="006860E5" w:rsidRDefault="006860E5" w:rsidP="006860E5">
      <w:pPr>
        <w:rPr>
          <w:sz w:val="28"/>
          <w:szCs w:val="28"/>
        </w:rPr>
      </w:pPr>
    </w:p>
    <w:p w:rsidR="006860E5" w:rsidRPr="006860E5" w:rsidRDefault="006860E5" w:rsidP="006860E5">
      <w:pPr>
        <w:jc w:val="center"/>
        <w:rPr>
          <w:sz w:val="28"/>
          <w:szCs w:val="28"/>
        </w:rPr>
      </w:pPr>
      <w:bookmarkStart w:id="1" w:name="_GoBack"/>
      <w:bookmarkEnd w:id="1"/>
      <w:r w:rsidRPr="006860E5">
        <w:rPr>
          <w:sz w:val="28"/>
          <w:szCs w:val="28"/>
        </w:rPr>
        <w:t>ВИРІШИЛА:</w:t>
      </w:r>
    </w:p>
    <w:p w:rsidR="006860E5" w:rsidRPr="006860E5" w:rsidRDefault="006860E5" w:rsidP="006860E5">
      <w:pPr>
        <w:rPr>
          <w:sz w:val="28"/>
          <w:szCs w:val="28"/>
        </w:rPr>
      </w:pPr>
    </w:p>
    <w:p w:rsidR="006860E5" w:rsidRPr="006860E5" w:rsidRDefault="006860E5" w:rsidP="006860E5">
      <w:pPr>
        <w:rPr>
          <w:sz w:val="28"/>
          <w:szCs w:val="28"/>
        </w:rPr>
      </w:pPr>
      <w:r w:rsidRPr="006860E5">
        <w:rPr>
          <w:sz w:val="28"/>
          <w:szCs w:val="28"/>
        </w:rPr>
        <w:t>1.</w:t>
      </w:r>
      <w:r w:rsidRPr="006860E5">
        <w:rPr>
          <w:sz w:val="28"/>
          <w:szCs w:val="28"/>
        </w:rPr>
        <w:tab/>
        <w:t>Назву рішення 9-ої сесії Винниківської міської ради №1182 від 20.12.2017 р. «Про надання дозволу на розроблення проекту землеустрою щодо відведення земельної ділянки виконавчому комітету Винниківської міської ради в постійне користування для обслуговування кладовища  по вул.Шевченка у м. Винники» викласти в наступній редакції:</w:t>
      </w:r>
    </w:p>
    <w:p w:rsidR="006860E5" w:rsidRPr="006860E5" w:rsidRDefault="006860E5" w:rsidP="006860E5">
      <w:pPr>
        <w:rPr>
          <w:sz w:val="28"/>
          <w:szCs w:val="28"/>
        </w:rPr>
      </w:pPr>
      <w:r w:rsidRPr="006860E5">
        <w:rPr>
          <w:sz w:val="28"/>
          <w:szCs w:val="28"/>
        </w:rPr>
        <w:t xml:space="preserve">      «Про надання дозволу на розроблення проекту землеустрою щодо відведення земельної ділянки КП «Ритуальна служба «Меморіал» у постійне користування для обслуговування кладовища по вул.Шевченка у м.Винники»</w:t>
      </w:r>
    </w:p>
    <w:p w:rsidR="006860E5" w:rsidRPr="006860E5" w:rsidRDefault="006860E5" w:rsidP="006860E5">
      <w:pPr>
        <w:rPr>
          <w:sz w:val="28"/>
          <w:szCs w:val="28"/>
        </w:rPr>
      </w:pPr>
      <w:r w:rsidRPr="006860E5">
        <w:rPr>
          <w:sz w:val="28"/>
          <w:szCs w:val="28"/>
        </w:rPr>
        <w:t>2.</w:t>
      </w:r>
      <w:r w:rsidRPr="006860E5">
        <w:rPr>
          <w:sz w:val="28"/>
          <w:szCs w:val="28"/>
        </w:rPr>
        <w:tab/>
        <w:t>П.1 рішення 9-ої сесії Винниківської міської ради №1182 від 20.12.2017 р. викласти у наступній редакції:</w:t>
      </w:r>
    </w:p>
    <w:p w:rsidR="006860E5" w:rsidRPr="006860E5" w:rsidRDefault="006860E5" w:rsidP="006860E5">
      <w:pPr>
        <w:rPr>
          <w:sz w:val="28"/>
          <w:szCs w:val="28"/>
        </w:rPr>
      </w:pPr>
      <w:r w:rsidRPr="006860E5">
        <w:rPr>
          <w:sz w:val="28"/>
          <w:szCs w:val="28"/>
        </w:rPr>
        <w:t xml:space="preserve">      П.1 «Дати дозвіл на розроблення проекту землеустрою щодо відведення земельної ділянки  КП «Ритуальна служба «Меморіал» у постійне користування (без права суборенди) орієнтовною площею 4,0 га для обслуговування кладовища по вул.Шевченка  у м.Винники (графічний додаток №1)»</w:t>
      </w:r>
    </w:p>
    <w:p w:rsidR="006860E5" w:rsidRPr="006860E5" w:rsidRDefault="006860E5" w:rsidP="006860E5">
      <w:pPr>
        <w:rPr>
          <w:sz w:val="28"/>
          <w:szCs w:val="28"/>
        </w:rPr>
      </w:pPr>
      <w:r w:rsidRPr="006860E5">
        <w:rPr>
          <w:sz w:val="28"/>
          <w:szCs w:val="28"/>
        </w:rPr>
        <w:t xml:space="preserve">3. Проект землеустрою щодо відведення земельної ділянки у встановленому законом порядку подати на затвердження Винниківської міської ради </w:t>
      </w:r>
    </w:p>
    <w:p w:rsidR="006860E5" w:rsidRPr="006860E5" w:rsidRDefault="006860E5" w:rsidP="006860E5">
      <w:pPr>
        <w:rPr>
          <w:sz w:val="28"/>
          <w:szCs w:val="28"/>
        </w:rPr>
      </w:pPr>
      <w:r w:rsidRPr="006860E5">
        <w:rPr>
          <w:sz w:val="28"/>
          <w:szCs w:val="28"/>
        </w:rPr>
        <w:lastRenderedPageBreak/>
        <w:t>4.</w:t>
      </w:r>
      <w:r w:rsidRPr="006860E5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6860E5" w:rsidRPr="006860E5" w:rsidRDefault="006860E5" w:rsidP="006860E5">
      <w:pPr>
        <w:rPr>
          <w:sz w:val="28"/>
          <w:szCs w:val="28"/>
        </w:rPr>
      </w:pPr>
    </w:p>
    <w:p w:rsidR="006860E5" w:rsidRPr="006860E5" w:rsidRDefault="006860E5" w:rsidP="006860E5">
      <w:pPr>
        <w:rPr>
          <w:sz w:val="28"/>
          <w:szCs w:val="28"/>
        </w:rPr>
      </w:pPr>
    </w:p>
    <w:p w:rsidR="006860E5" w:rsidRPr="006860E5" w:rsidRDefault="006860E5" w:rsidP="006860E5">
      <w:pPr>
        <w:rPr>
          <w:sz w:val="28"/>
          <w:szCs w:val="28"/>
        </w:rPr>
      </w:pPr>
    </w:p>
    <w:p w:rsidR="006860E5" w:rsidRPr="006860E5" w:rsidRDefault="006860E5" w:rsidP="006860E5">
      <w:pPr>
        <w:rPr>
          <w:sz w:val="28"/>
          <w:szCs w:val="28"/>
        </w:rPr>
      </w:pPr>
    </w:p>
    <w:p w:rsidR="00213958" w:rsidRPr="006F2805" w:rsidRDefault="006860E5" w:rsidP="006860E5">
      <w:pPr>
        <w:rPr>
          <w:sz w:val="28"/>
          <w:szCs w:val="28"/>
        </w:rPr>
      </w:pPr>
      <w:r w:rsidRPr="006860E5">
        <w:rPr>
          <w:sz w:val="28"/>
          <w:szCs w:val="28"/>
        </w:rPr>
        <w:t xml:space="preserve"> Міський голова</w:t>
      </w:r>
      <w:r w:rsidRPr="006860E5">
        <w:rPr>
          <w:sz w:val="28"/>
          <w:szCs w:val="28"/>
        </w:rPr>
        <w:tab/>
      </w:r>
      <w:r w:rsidRPr="006860E5">
        <w:rPr>
          <w:sz w:val="28"/>
          <w:szCs w:val="28"/>
        </w:rPr>
        <w:tab/>
      </w:r>
      <w:r w:rsidRPr="006860E5">
        <w:rPr>
          <w:sz w:val="28"/>
          <w:szCs w:val="28"/>
        </w:rPr>
        <w:tab/>
      </w:r>
      <w:r w:rsidRPr="006860E5">
        <w:rPr>
          <w:sz w:val="28"/>
          <w:szCs w:val="28"/>
        </w:rPr>
        <w:tab/>
        <w:t xml:space="preserve">          </w:t>
      </w:r>
      <w:r w:rsidRPr="006860E5">
        <w:rPr>
          <w:sz w:val="28"/>
          <w:szCs w:val="28"/>
        </w:rPr>
        <w:tab/>
        <w:t xml:space="preserve">    </w:t>
      </w:r>
      <w:r w:rsidRPr="006860E5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41C9" w:rsidRDefault="004741C9">
      <w:r>
        <w:separator/>
      </w:r>
    </w:p>
  </w:endnote>
  <w:endnote w:type="continuationSeparator" w:id="0">
    <w:p w:rsidR="004741C9" w:rsidRDefault="004741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41C9" w:rsidRDefault="004741C9">
      <w:r>
        <w:separator/>
      </w:r>
    </w:p>
  </w:footnote>
  <w:footnote w:type="continuationSeparator" w:id="0">
    <w:p w:rsidR="004741C9" w:rsidRDefault="004741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741C9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860E5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C3D40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C3FA71-21BD-4476-B740-1AE713162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1412</Words>
  <Characters>806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2023-04-25T13:04:00Z</dcterms:modified>
</cp:coreProperties>
</file>