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9405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гр.Куземській М.І. та гр.Вінярській О.М.   на розроблення технічної документації із землеустрою щодо   встановлення (відновлення) меж земельної ділянки в натурі   (на місцевості) у спільну сумісну власність для обслуговування   житлового будинку, господарських будівель і споруд   по вул.Ранкова, 3 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94051" w:rsidRDefault="00594051" w:rsidP="0059405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гр.Куземської М.І. та гр.Вінярської О.М.,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594051" w:rsidRDefault="00594051" w:rsidP="0059405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594051" w:rsidRDefault="00594051" w:rsidP="00594051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594051" w:rsidRDefault="00594051" w:rsidP="0059405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94051" w:rsidRDefault="00594051" w:rsidP="0059405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594051" w:rsidRDefault="00594051" w:rsidP="0059405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гр.Куземській Мирославі Іванівні та гр.Вінярській Олександрі Михайлівні на розроблення технічної документації із землеустрою щодо встановлення (відновлення) меж земельної ділянки в натурі (на місцевості) у спільну сумісну власність  для обслуговування житлового будинку, господарських будівель і споруд орієнтовною площею 0,0552 га по вул.Ранкова, 3 а у м.Винники (графічний додаток №1).</w:t>
      </w:r>
    </w:p>
    <w:p w:rsidR="00594051" w:rsidRDefault="00594051" w:rsidP="0059405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Гр.Куземській Мирославі Іванівні та гр.Вінярській Олександрі Михайлівні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94051" w:rsidRDefault="00594051" w:rsidP="00594051">
      <w:pPr>
        <w:spacing w:line="276" w:lineRule="auto"/>
        <w:ind w:left="567" w:right="142"/>
        <w:rPr>
          <w:szCs w:val="24"/>
        </w:rPr>
      </w:pPr>
    </w:p>
    <w:p w:rsidR="00594051" w:rsidRDefault="00594051" w:rsidP="00594051">
      <w:pPr>
        <w:spacing w:line="276" w:lineRule="auto"/>
        <w:ind w:left="567" w:right="142"/>
        <w:rPr>
          <w:szCs w:val="24"/>
        </w:rPr>
      </w:pPr>
    </w:p>
    <w:p w:rsidR="00594051" w:rsidRDefault="00594051" w:rsidP="00594051">
      <w:pPr>
        <w:spacing w:line="276" w:lineRule="auto"/>
        <w:ind w:left="567" w:right="142"/>
        <w:rPr>
          <w:szCs w:val="24"/>
        </w:rPr>
      </w:pPr>
    </w:p>
    <w:p w:rsidR="00594051" w:rsidRDefault="00594051" w:rsidP="00594051">
      <w:pPr>
        <w:spacing w:line="276" w:lineRule="auto"/>
        <w:ind w:left="567" w:right="142"/>
        <w:rPr>
          <w:szCs w:val="24"/>
        </w:rPr>
      </w:pPr>
    </w:p>
    <w:p w:rsidR="00594051" w:rsidRDefault="00594051" w:rsidP="00594051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1B9" w:rsidRDefault="008E31B9">
      <w:r>
        <w:separator/>
      </w:r>
    </w:p>
  </w:endnote>
  <w:endnote w:type="continuationSeparator" w:id="0">
    <w:p w:rsidR="008E31B9" w:rsidRDefault="008E3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1B9" w:rsidRDefault="008E31B9">
      <w:r>
        <w:separator/>
      </w:r>
    </w:p>
  </w:footnote>
  <w:footnote w:type="continuationSeparator" w:id="0">
    <w:p w:rsidR="008E31B9" w:rsidRDefault="008E31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4051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31B9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D860C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8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5CB83-E718-4930-8955-1F777799D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1114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2023-04-27T08:31:00Z</dcterms:modified>
</cp:coreProperties>
</file>