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1323</w:t>
            </w:r>
          </w:p>
        </w:tc>
      </w:tr>
      <w:tr w:rsidR="008C6E6E" w:rsidRPr="008C6E6E" w:rsidTr="008C6E6E">
        <w:tc>
          <w:tcPr>
            <w:tcW w:w="9628" w:type="dxa"/>
          </w:tcPr>
          <w:p w:rsidR="008C6E6E" w:rsidRDefault="00620A9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ЖБК "Злагода"  технічної документації із землеустрою  щодо поділу та об'єднання земельних  ділянок по вул.Сахарова, 16-б у м.Винники</w:t>
            </w:r>
          </w:p>
          <w:p w:rsidR="00BE7A3D" w:rsidRDefault="00BE7A3D" w:rsidP="00471A72">
            <w:pPr>
              <w:rPr>
                <w:sz w:val="28"/>
              </w:rPr>
            </w:pPr>
          </w:p>
        </w:tc>
        <w:tc>
          <w:tcPr>
            <w:tcW w:w="4814" w:type="dxa"/>
          </w:tcPr>
          <w:p w:rsidR="00BE7A3D" w:rsidRDefault="00BE7A3D" w:rsidP="00471A72">
            <w:pPr>
              <w:rPr>
                <w:sz w:val="28"/>
              </w:rPr>
            </w:pPr>
          </w:p>
        </w:tc>
      </w:tr>
    </w:tbl>
    <w:p w:rsidR="00620A9F" w:rsidRPr="00620A9F" w:rsidRDefault="00620A9F" w:rsidP="00620A9F">
      <w:pPr>
        <w:ind w:firstLine="720"/>
        <w:rPr>
          <w:sz w:val="28"/>
          <w:szCs w:val="28"/>
        </w:rPr>
      </w:pPr>
      <w:r w:rsidRPr="00620A9F">
        <w:rPr>
          <w:sz w:val="28"/>
          <w:szCs w:val="28"/>
        </w:rPr>
        <w:t xml:space="preserve">Розглянувши заяву директора ЖБК «Злагода», технічну документацію із землеустрою щодо поділу та об’єднання  земельних ділянок для будівництва та обслуговування багатоквартирного житлового будинку по вул.Сахарова, 16-б,  враховуючи  рішення   №965  7-ої сесії Винниківської міської ради від 29.06.2017р., керуючись ст. 12, 93,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20A9F" w:rsidRPr="00620A9F" w:rsidRDefault="00620A9F" w:rsidP="00620A9F">
      <w:pPr>
        <w:jc w:val="center"/>
        <w:rPr>
          <w:sz w:val="28"/>
          <w:szCs w:val="28"/>
        </w:rPr>
      </w:pPr>
      <w:r w:rsidRPr="00620A9F">
        <w:rPr>
          <w:sz w:val="28"/>
          <w:szCs w:val="28"/>
        </w:rPr>
        <w:t>В И Р І Ш И Л А :</w:t>
      </w:r>
    </w:p>
    <w:p w:rsidR="00620A9F" w:rsidRPr="00620A9F" w:rsidRDefault="00620A9F" w:rsidP="00620A9F">
      <w:pPr>
        <w:rPr>
          <w:sz w:val="28"/>
          <w:szCs w:val="28"/>
        </w:rPr>
      </w:pPr>
    </w:p>
    <w:p w:rsidR="00620A9F" w:rsidRDefault="00620A9F" w:rsidP="00620A9F">
      <w:pPr>
        <w:pStyle w:val="a8"/>
        <w:numPr>
          <w:ilvl w:val="0"/>
          <w:numId w:val="3"/>
        </w:numPr>
        <w:rPr>
          <w:sz w:val="28"/>
          <w:szCs w:val="28"/>
        </w:rPr>
      </w:pPr>
      <w:r w:rsidRPr="00620A9F">
        <w:rPr>
          <w:sz w:val="28"/>
          <w:szCs w:val="28"/>
        </w:rPr>
        <w:t>Затвердити ЖБК «Злагода» технічну документацію із землеустрою щод</w:t>
      </w:r>
      <w:r w:rsidRPr="00620A9F">
        <w:rPr>
          <w:sz w:val="28"/>
          <w:szCs w:val="28"/>
        </w:rPr>
        <w:t>о поділу та об’єднання земельної ділянки, загальною площею 0,5300га на вул.Сахарова, 16-б  в м. Винники</w:t>
      </w:r>
      <w:r w:rsidRPr="00620A9F">
        <w:t xml:space="preserve"> </w:t>
      </w:r>
      <w:r>
        <w:t>(</w:t>
      </w:r>
      <w:r w:rsidRPr="00620A9F">
        <w:rPr>
          <w:sz w:val="28"/>
          <w:szCs w:val="28"/>
        </w:rPr>
        <w:t>кадастровий номер 4610160300:04:004:0092)</w:t>
      </w:r>
      <w:r w:rsidRPr="00620A9F">
        <w:t xml:space="preserve"> </w:t>
      </w:r>
      <w:r w:rsidRPr="00620A9F">
        <w:rPr>
          <w:sz w:val="28"/>
          <w:szCs w:val="28"/>
        </w:rPr>
        <w:t>на земельні ділянки</w:t>
      </w:r>
      <w:r>
        <w:rPr>
          <w:sz w:val="28"/>
          <w:szCs w:val="28"/>
        </w:rPr>
        <w:t>:</w:t>
      </w:r>
    </w:p>
    <w:p w:rsidR="00620A9F" w:rsidRDefault="00620A9F" w:rsidP="00620A9F">
      <w:pPr>
        <w:pStyle w:val="a8"/>
        <w:numPr>
          <w:ilvl w:val="0"/>
          <w:numId w:val="4"/>
        </w:numPr>
        <w:rPr>
          <w:sz w:val="28"/>
          <w:szCs w:val="28"/>
        </w:rPr>
      </w:pPr>
      <w:r>
        <w:rPr>
          <w:sz w:val="28"/>
          <w:szCs w:val="28"/>
        </w:rPr>
        <w:t>№ 1 площею 0,2352га для обслуговування багатоквартирного житлового будинку кадастровий номер 4610160300:04:004:0305</w:t>
      </w:r>
    </w:p>
    <w:p w:rsidR="00620A9F" w:rsidRDefault="00620A9F" w:rsidP="00620A9F">
      <w:pPr>
        <w:pStyle w:val="a8"/>
        <w:numPr>
          <w:ilvl w:val="0"/>
          <w:numId w:val="4"/>
        </w:numPr>
        <w:rPr>
          <w:sz w:val="28"/>
          <w:szCs w:val="28"/>
        </w:rPr>
      </w:pPr>
      <w:r>
        <w:rPr>
          <w:sz w:val="28"/>
          <w:szCs w:val="28"/>
        </w:rPr>
        <w:t>№ 2 площею 0,2948</w:t>
      </w:r>
      <w:r w:rsidRPr="00620A9F">
        <w:rPr>
          <w:sz w:val="28"/>
          <w:szCs w:val="28"/>
        </w:rPr>
        <w:t>га для обслуговування багатоквартирного житлового будинку кадастро</w:t>
      </w:r>
      <w:r>
        <w:rPr>
          <w:sz w:val="28"/>
          <w:szCs w:val="28"/>
        </w:rPr>
        <w:t>вий номер 4610160300:04:004:0306</w:t>
      </w:r>
    </w:p>
    <w:p w:rsidR="00620A9F" w:rsidRDefault="00620A9F" w:rsidP="008D145C">
      <w:pPr>
        <w:pStyle w:val="a8"/>
        <w:numPr>
          <w:ilvl w:val="0"/>
          <w:numId w:val="3"/>
        </w:numPr>
        <w:rPr>
          <w:sz w:val="28"/>
          <w:szCs w:val="28"/>
        </w:rPr>
      </w:pPr>
      <w:r w:rsidRPr="00620A9F">
        <w:rPr>
          <w:sz w:val="28"/>
          <w:szCs w:val="28"/>
        </w:rPr>
        <w:t>Надати ЖБК «Злагода» в оренду терміном на 5 (п</w:t>
      </w:r>
      <w:r w:rsidRPr="00620A9F">
        <w:rPr>
          <w:sz w:val="28"/>
          <w:szCs w:val="28"/>
          <w:lang w:val="en-US"/>
        </w:rPr>
        <w:t>`</w:t>
      </w:r>
      <w:r w:rsidRPr="00620A9F">
        <w:rPr>
          <w:sz w:val="28"/>
          <w:szCs w:val="28"/>
        </w:rPr>
        <w:t xml:space="preserve">ять) років земельну ділянку </w:t>
      </w:r>
      <w:r w:rsidR="008D145C">
        <w:rPr>
          <w:sz w:val="28"/>
          <w:szCs w:val="28"/>
        </w:rPr>
        <w:t>(</w:t>
      </w:r>
      <w:r w:rsidRPr="00620A9F">
        <w:rPr>
          <w:sz w:val="28"/>
          <w:szCs w:val="28"/>
        </w:rPr>
        <w:t>кадастровий номер 4610160300:04:004:0306</w:t>
      </w:r>
      <w:r w:rsidR="008D145C">
        <w:rPr>
          <w:sz w:val="28"/>
          <w:szCs w:val="28"/>
        </w:rPr>
        <w:t xml:space="preserve">) площею 0,2948га на вул. Сахарова16б у м. Винники для будівництва та </w:t>
      </w:r>
      <w:r w:rsidR="008D145C" w:rsidRPr="008D145C">
        <w:rPr>
          <w:sz w:val="28"/>
          <w:szCs w:val="28"/>
        </w:rPr>
        <w:t>обслуговування багатоквартирного житлового будинку</w:t>
      </w:r>
      <w:r w:rsidR="008D145C">
        <w:rPr>
          <w:sz w:val="28"/>
          <w:szCs w:val="28"/>
        </w:rPr>
        <w:t xml:space="preserve"> за рахунок земель житлової та громадської забудови.</w:t>
      </w:r>
    </w:p>
    <w:p w:rsidR="008D145C" w:rsidRPr="008D145C" w:rsidRDefault="008D145C" w:rsidP="008D145C">
      <w:pPr>
        <w:pStyle w:val="a8"/>
        <w:numPr>
          <w:ilvl w:val="0"/>
          <w:numId w:val="3"/>
        </w:numPr>
        <w:rPr>
          <w:sz w:val="28"/>
          <w:szCs w:val="28"/>
        </w:rPr>
      </w:pPr>
      <w:r w:rsidRPr="008D145C">
        <w:rPr>
          <w:sz w:val="28"/>
          <w:szCs w:val="28"/>
        </w:rPr>
        <w:t>ЖБК «Злагода»:</w:t>
      </w:r>
    </w:p>
    <w:p w:rsidR="008D145C" w:rsidRPr="008D145C" w:rsidRDefault="008D145C" w:rsidP="008D145C">
      <w:pPr>
        <w:ind w:left="360"/>
        <w:rPr>
          <w:sz w:val="28"/>
          <w:szCs w:val="28"/>
        </w:rPr>
      </w:pPr>
    </w:p>
    <w:p w:rsidR="00620A9F" w:rsidRDefault="008D145C" w:rsidP="008D145C">
      <w:pPr>
        <w:pStyle w:val="a8"/>
        <w:numPr>
          <w:ilvl w:val="1"/>
          <w:numId w:val="3"/>
        </w:numPr>
        <w:rPr>
          <w:sz w:val="28"/>
          <w:szCs w:val="28"/>
        </w:rPr>
      </w:pPr>
      <w:r>
        <w:rPr>
          <w:sz w:val="28"/>
          <w:szCs w:val="28"/>
        </w:rPr>
        <w:t>У тримісячний термін укласти з Винниківською міською радою Договір оренди землі та зереєструвати його відповідно до Закону України «Про державну реєстрацію речових прав на нерухоме майно та їх обтяжень.</w:t>
      </w:r>
      <w:r w:rsidRPr="008D145C">
        <w:rPr>
          <w:sz w:val="28"/>
          <w:szCs w:val="28"/>
        </w:rPr>
        <w:t>»</w:t>
      </w:r>
    </w:p>
    <w:p w:rsidR="008D145C" w:rsidRDefault="008D145C" w:rsidP="008D145C">
      <w:pPr>
        <w:pStyle w:val="a8"/>
        <w:numPr>
          <w:ilvl w:val="1"/>
          <w:numId w:val="3"/>
        </w:numPr>
        <w:rPr>
          <w:sz w:val="28"/>
          <w:szCs w:val="28"/>
        </w:rPr>
      </w:pPr>
      <w:r>
        <w:rPr>
          <w:sz w:val="28"/>
          <w:szCs w:val="28"/>
        </w:rPr>
        <w:t xml:space="preserve">Забезпечити </w:t>
      </w:r>
      <w:r w:rsidRPr="008D145C">
        <w:rPr>
          <w:sz w:val="28"/>
          <w:szCs w:val="28"/>
        </w:rPr>
        <w:t>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r>
        <w:rPr>
          <w:sz w:val="28"/>
          <w:szCs w:val="28"/>
        </w:rPr>
        <w:t xml:space="preserve"> і не чинити перешкод при будівництві нових</w:t>
      </w:r>
      <w:r w:rsidRPr="008D145C">
        <w:rPr>
          <w:sz w:val="28"/>
          <w:szCs w:val="28"/>
        </w:rPr>
        <w:t>.</w:t>
      </w:r>
    </w:p>
    <w:p w:rsidR="008D145C" w:rsidRPr="008D145C" w:rsidRDefault="008D145C" w:rsidP="008D145C">
      <w:pPr>
        <w:rPr>
          <w:sz w:val="28"/>
          <w:szCs w:val="28"/>
        </w:rPr>
      </w:pPr>
      <w:r w:rsidRPr="008D145C">
        <w:rPr>
          <w:sz w:val="28"/>
          <w:szCs w:val="28"/>
        </w:rPr>
        <w:t>Рішення надіслати в Личаківську об'єднану податкову інспекцію Головного управління ДФС у Львівській області.</w:t>
      </w:r>
    </w:p>
    <w:p w:rsidR="008D145C" w:rsidRPr="008D145C" w:rsidRDefault="008D145C" w:rsidP="008D145C">
      <w:pPr>
        <w:ind w:left="360"/>
        <w:rPr>
          <w:sz w:val="28"/>
          <w:szCs w:val="28"/>
        </w:rPr>
      </w:pPr>
    </w:p>
    <w:p w:rsidR="00213958" w:rsidRPr="006F2805" w:rsidRDefault="00620A9F" w:rsidP="00620A9F">
      <w:pPr>
        <w:rPr>
          <w:sz w:val="28"/>
          <w:szCs w:val="28"/>
        </w:rPr>
      </w:pPr>
      <w:bookmarkStart w:id="1" w:name="_GoBack"/>
      <w:bookmarkEnd w:id="1"/>
      <w:r w:rsidRPr="00620A9F">
        <w:rPr>
          <w:sz w:val="28"/>
          <w:szCs w:val="28"/>
        </w:rPr>
        <w:t>Міський голова</w:t>
      </w:r>
      <w:r w:rsidRPr="00620A9F">
        <w:rPr>
          <w:sz w:val="28"/>
          <w:szCs w:val="28"/>
        </w:rPr>
        <w:tab/>
      </w:r>
      <w:r w:rsidRPr="00620A9F">
        <w:rPr>
          <w:sz w:val="28"/>
          <w:szCs w:val="28"/>
        </w:rPr>
        <w:tab/>
      </w:r>
      <w:r w:rsidRPr="00620A9F">
        <w:rPr>
          <w:sz w:val="28"/>
          <w:szCs w:val="28"/>
        </w:rPr>
        <w:tab/>
      </w:r>
      <w:r w:rsidRPr="00620A9F">
        <w:rPr>
          <w:sz w:val="28"/>
          <w:szCs w:val="28"/>
        </w:rPr>
        <w:tab/>
      </w:r>
      <w:r w:rsidRPr="00620A9F">
        <w:rPr>
          <w:sz w:val="28"/>
          <w:szCs w:val="28"/>
        </w:rPr>
        <w:tab/>
        <w:t xml:space="preserve">          </w:t>
      </w:r>
      <w:r w:rsidRPr="00620A9F">
        <w:rPr>
          <w:sz w:val="28"/>
          <w:szCs w:val="28"/>
        </w:rPr>
        <w:tab/>
        <w:t xml:space="preserve">    </w:t>
      </w:r>
      <w:r w:rsidRPr="00620A9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6C8" w:rsidRDefault="00E236C8">
      <w:r>
        <w:separator/>
      </w:r>
    </w:p>
  </w:endnote>
  <w:endnote w:type="continuationSeparator" w:id="0">
    <w:p w:rsidR="00E236C8" w:rsidRDefault="00E2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6C8" w:rsidRDefault="00E236C8">
      <w:r>
        <w:separator/>
      </w:r>
    </w:p>
  </w:footnote>
  <w:footnote w:type="continuationSeparator" w:id="0">
    <w:p w:rsidR="00E236C8" w:rsidRDefault="00E236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D043F"/>
    <w:multiLevelType w:val="multilevel"/>
    <w:tmpl w:val="02EEBF5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59E0B52"/>
    <w:multiLevelType w:val="hybridMultilevel"/>
    <w:tmpl w:val="DEDC4932"/>
    <w:lvl w:ilvl="0" w:tplc="54B06A14">
      <w:start w:val="1"/>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0A9F"/>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145C"/>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36C8"/>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DBCA8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16B40-5C51-4206-9B2F-8EEB28A89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90</TotalTime>
  <Pages>1</Pages>
  <Words>1620</Words>
  <Characters>924</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2023-04-27T11:07:00Z</dcterms:modified>
</cp:coreProperties>
</file>