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552C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52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про втрату чинності   рішення сесії ВМР №925 від 18.05.2017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52C2" w:rsidRDefault="005552C2" w:rsidP="005552C2">
      <w:pPr>
        <w:ind w:firstLine="720"/>
        <w:rPr>
          <w:sz w:val="28"/>
          <w:szCs w:val="28"/>
        </w:rPr>
      </w:pPr>
      <w:r w:rsidRPr="005552C2">
        <w:rPr>
          <w:sz w:val="28"/>
          <w:szCs w:val="28"/>
        </w:rPr>
        <w:t xml:space="preserve">Керуючись ст.144 Конституції України, Законами України «Про місцеве самоврядування в Україні», ст.24 «Про державний земельний кадастр», ст.ст. 12, 93, 123, 124 Земельного кодексу України, Винниківська міська рада </w:t>
      </w:r>
      <w:r>
        <w:rPr>
          <w:sz w:val="28"/>
          <w:szCs w:val="28"/>
        </w:rPr>
        <w:t>–</w:t>
      </w:r>
      <w:r w:rsidRPr="005552C2">
        <w:rPr>
          <w:sz w:val="28"/>
          <w:szCs w:val="28"/>
        </w:rPr>
        <w:t xml:space="preserve"> </w:t>
      </w:r>
    </w:p>
    <w:p w:rsidR="005552C2" w:rsidRPr="005552C2" w:rsidRDefault="005552C2" w:rsidP="005552C2">
      <w:pPr>
        <w:ind w:firstLine="720"/>
        <w:rPr>
          <w:sz w:val="28"/>
          <w:szCs w:val="28"/>
        </w:rPr>
      </w:pPr>
    </w:p>
    <w:p w:rsidR="005552C2" w:rsidRDefault="005552C2" w:rsidP="005552C2">
      <w:pPr>
        <w:jc w:val="center"/>
        <w:rPr>
          <w:sz w:val="28"/>
          <w:szCs w:val="28"/>
        </w:rPr>
      </w:pPr>
      <w:r w:rsidRPr="005552C2">
        <w:rPr>
          <w:sz w:val="28"/>
          <w:szCs w:val="28"/>
        </w:rPr>
        <w:t>В И Р І Ш И ЛА :</w:t>
      </w:r>
    </w:p>
    <w:p w:rsidR="005552C2" w:rsidRPr="005552C2" w:rsidRDefault="005552C2" w:rsidP="005552C2">
      <w:pPr>
        <w:jc w:val="center"/>
        <w:rPr>
          <w:sz w:val="28"/>
          <w:szCs w:val="28"/>
        </w:rPr>
      </w:pPr>
      <w:bookmarkStart w:id="1" w:name="_GoBack"/>
      <w:bookmarkEnd w:id="1"/>
    </w:p>
    <w:p w:rsidR="005552C2" w:rsidRPr="005552C2" w:rsidRDefault="005552C2" w:rsidP="005552C2">
      <w:pPr>
        <w:rPr>
          <w:sz w:val="28"/>
          <w:szCs w:val="28"/>
        </w:rPr>
      </w:pPr>
      <w:r w:rsidRPr="005552C2">
        <w:rPr>
          <w:sz w:val="28"/>
          <w:szCs w:val="28"/>
        </w:rPr>
        <w:t>1.</w:t>
      </w:r>
      <w:r w:rsidRPr="005552C2">
        <w:rPr>
          <w:sz w:val="28"/>
          <w:szCs w:val="28"/>
        </w:rPr>
        <w:tab/>
        <w:t xml:space="preserve">Керуючись п.10 ст.24 «Про державний земельний кадастр», у зв’язку з невиконанням п.2. рішення 7-ї сесії Винниківської міської ради від 18.05.2017, вважати таким що втратило чинність рішення 7-ї сесії Винниківської міської ради від 18.05.2017р. «Про надання ПП Онишківу І.М. в оренду земельної ділянки по вул.Галицькій,33-б у м.Винники». </w:t>
      </w:r>
    </w:p>
    <w:p w:rsidR="005552C2" w:rsidRPr="005552C2" w:rsidRDefault="005552C2" w:rsidP="005552C2">
      <w:pPr>
        <w:rPr>
          <w:sz w:val="28"/>
          <w:szCs w:val="28"/>
        </w:rPr>
      </w:pPr>
      <w:r w:rsidRPr="005552C2">
        <w:rPr>
          <w:sz w:val="28"/>
          <w:szCs w:val="28"/>
        </w:rPr>
        <w:t>2.</w:t>
      </w:r>
      <w:r w:rsidRPr="005552C2">
        <w:rPr>
          <w:sz w:val="28"/>
          <w:szCs w:val="28"/>
        </w:rPr>
        <w:tab/>
        <w:t xml:space="preserve">Вилучити із загальної площі земельної ділянки по вул.Галицька,33-б (к/н 4610160300:01:003:0032) земельну ділянку, яка слугує господарським майданчиком магазину «Світ техніки» для потреб міста, а саме влаштування автопарковки. </w:t>
      </w:r>
    </w:p>
    <w:p w:rsidR="005552C2" w:rsidRPr="005552C2" w:rsidRDefault="005552C2" w:rsidP="005552C2">
      <w:pPr>
        <w:rPr>
          <w:sz w:val="28"/>
          <w:szCs w:val="28"/>
        </w:rPr>
      </w:pPr>
      <w:r w:rsidRPr="005552C2">
        <w:rPr>
          <w:sz w:val="28"/>
          <w:szCs w:val="28"/>
        </w:rPr>
        <w:t>3.</w:t>
      </w:r>
      <w:r w:rsidRPr="005552C2">
        <w:rPr>
          <w:sz w:val="28"/>
          <w:szCs w:val="28"/>
        </w:rPr>
        <w:tab/>
        <w:t>Пропонувати ПП Онишківу І.М. звернутись до Винниківської міської ради про надання в оренду земельної ділянки для обслуговування нежитлової будівлі.</w:t>
      </w:r>
    </w:p>
    <w:p w:rsidR="005552C2" w:rsidRPr="005552C2" w:rsidRDefault="005552C2" w:rsidP="005552C2">
      <w:pPr>
        <w:rPr>
          <w:sz w:val="28"/>
          <w:szCs w:val="28"/>
        </w:rPr>
      </w:pPr>
    </w:p>
    <w:p w:rsidR="00213958" w:rsidRPr="006F2805" w:rsidRDefault="005552C2" w:rsidP="005552C2">
      <w:pPr>
        <w:rPr>
          <w:sz w:val="28"/>
          <w:szCs w:val="28"/>
        </w:rPr>
      </w:pPr>
      <w:r w:rsidRPr="005552C2">
        <w:rPr>
          <w:sz w:val="28"/>
          <w:szCs w:val="28"/>
        </w:rPr>
        <w:t>Міський голова</w:t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</w:r>
      <w:r w:rsidRPr="005552C2">
        <w:rPr>
          <w:sz w:val="28"/>
          <w:szCs w:val="28"/>
        </w:rPr>
        <w:tab/>
        <w:t xml:space="preserve">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C59" w:rsidRDefault="00696C59">
      <w:r>
        <w:separator/>
      </w:r>
    </w:p>
  </w:endnote>
  <w:endnote w:type="continuationSeparator" w:id="0">
    <w:p w:rsidR="00696C59" w:rsidRDefault="0069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C59" w:rsidRDefault="00696C59">
      <w:r>
        <w:separator/>
      </w:r>
    </w:p>
  </w:footnote>
  <w:footnote w:type="continuationSeparator" w:id="0">
    <w:p w:rsidR="00696C59" w:rsidRDefault="00696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52C2"/>
    <w:rsid w:val="00575337"/>
    <w:rsid w:val="00582189"/>
    <w:rsid w:val="005D19D6"/>
    <w:rsid w:val="005D5923"/>
    <w:rsid w:val="00634E73"/>
    <w:rsid w:val="00653705"/>
    <w:rsid w:val="00654DC3"/>
    <w:rsid w:val="0066252A"/>
    <w:rsid w:val="00696C5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FEC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2F23-AC1D-4885-8AF7-33A226FE4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2023-05-02T09:21:00Z</dcterms:modified>
</cp:coreProperties>
</file>