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5647EA">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1405</w:t>
            </w:r>
          </w:p>
        </w:tc>
      </w:tr>
      <w:tr w:rsidR="008C6E6E" w:rsidRPr="008C6E6E" w:rsidTr="008C6E6E">
        <w:tc>
          <w:tcPr>
            <w:tcW w:w="9628" w:type="dxa"/>
          </w:tcPr>
          <w:p w:rsidR="008C6E6E" w:rsidRDefault="005647E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21.06.2018р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Статуту   Народного дому м. Винники   в новій редакції</w:t>
            </w:r>
          </w:p>
          <w:p w:rsidR="00BE7A3D" w:rsidRDefault="00BE7A3D" w:rsidP="00471A72">
            <w:pPr>
              <w:rPr>
                <w:sz w:val="28"/>
              </w:rPr>
            </w:pPr>
          </w:p>
        </w:tc>
        <w:tc>
          <w:tcPr>
            <w:tcW w:w="4814" w:type="dxa"/>
          </w:tcPr>
          <w:p w:rsidR="00BE7A3D" w:rsidRDefault="00BE7A3D" w:rsidP="00471A72">
            <w:pPr>
              <w:rPr>
                <w:sz w:val="28"/>
              </w:rPr>
            </w:pPr>
          </w:p>
        </w:tc>
      </w:tr>
    </w:tbl>
    <w:p w:rsidR="005647EA" w:rsidRPr="005647EA" w:rsidRDefault="005647EA" w:rsidP="005647EA">
      <w:pPr>
        <w:ind w:firstLine="720"/>
        <w:rPr>
          <w:sz w:val="28"/>
          <w:szCs w:val="28"/>
        </w:rPr>
      </w:pPr>
      <w:r w:rsidRPr="005647EA">
        <w:rPr>
          <w:sz w:val="28"/>
          <w:szCs w:val="28"/>
        </w:rPr>
        <w:t>Керуючись Законом України «Про місцеве самоврядування в Україні». Законом України «Про культуру», Законом України «Про охорону культурної спадщини», Законом України «Про професійних творчих працівників та творчі спілки», беручи до уваги Ухвалу Львівської міської ради від 24.06.1993 № 33 «Про розмежування комунальної власності між м. Львовом, м. Винники, сел. Брюховичі та Рудно», рішення виконавчого комітету Львівської міської ради від 18.04.1991 № 123 «Про реорганізацію клубних закладів, підпорядкованих відділу культури міськвиконкому», з метою забезпечення належного функціонування Народного дому м. Винники, Винниківська міська рада</w:t>
      </w:r>
    </w:p>
    <w:p w:rsidR="005647EA" w:rsidRPr="005647EA" w:rsidRDefault="005647EA" w:rsidP="005647EA">
      <w:pPr>
        <w:rPr>
          <w:sz w:val="28"/>
          <w:szCs w:val="28"/>
        </w:rPr>
      </w:pPr>
    </w:p>
    <w:p w:rsidR="005647EA" w:rsidRPr="005647EA" w:rsidRDefault="005647EA" w:rsidP="005647EA">
      <w:pPr>
        <w:jc w:val="center"/>
        <w:rPr>
          <w:sz w:val="28"/>
          <w:szCs w:val="28"/>
        </w:rPr>
      </w:pPr>
      <w:r w:rsidRPr="005647EA">
        <w:rPr>
          <w:sz w:val="28"/>
          <w:szCs w:val="28"/>
        </w:rPr>
        <w:t>вирішила:</w:t>
      </w: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1. Затвердити Статут Народного Дому м. Винники у новій редакції, згідно Додатку 1 до даного рішення.</w:t>
      </w:r>
    </w:p>
    <w:p w:rsidR="005647EA" w:rsidRPr="005647EA" w:rsidRDefault="005647EA" w:rsidP="005647EA">
      <w:pPr>
        <w:rPr>
          <w:sz w:val="28"/>
          <w:szCs w:val="28"/>
        </w:rPr>
      </w:pPr>
      <w:r w:rsidRPr="005647EA">
        <w:rPr>
          <w:sz w:val="28"/>
          <w:szCs w:val="28"/>
        </w:rPr>
        <w:t>2. Контроль за виконанням даного рішення покласти на заступника міського голови з питань міжнародного партнерства та гуманітарної політики.</w:t>
      </w: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 xml:space="preserve">Міський голова                       </w:t>
      </w:r>
      <w:r>
        <w:rPr>
          <w:sz w:val="28"/>
          <w:szCs w:val="28"/>
        </w:rPr>
        <w:t xml:space="preserve">              </w:t>
      </w:r>
      <w:r w:rsidRPr="005647EA">
        <w:rPr>
          <w:sz w:val="28"/>
          <w:szCs w:val="28"/>
        </w:rPr>
        <w:t xml:space="preserve">                                            В. Квурт</w:t>
      </w:r>
    </w:p>
    <w:p w:rsidR="005647EA" w:rsidRPr="005647EA" w:rsidRDefault="005647EA" w:rsidP="005647EA">
      <w:pPr>
        <w:rPr>
          <w:sz w:val="28"/>
          <w:szCs w:val="28"/>
        </w:rPr>
      </w:pPr>
    </w:p>
    <w:p w:rsidR="005647EA" w:rsidRPr="005647EA" w:rsidRDefault="005647EA" w:rsidP="005647EA">
      <w:pPr>
        <w:rPr>
          <w:sz w:val="28"/>
          <w:szCs w:val="28"/>
        </w:rPr>
      </w:pPr>
    </w:p>
    <w:p w:rsid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jc w:val="right"/>
        <w:rPr>
          <w:sz w:val="28"/>
          <w:szCs w:val="28"/>
        </w:rPr>
      </w:pPr>
      <w:r w:rsidRPr="005647EA">
        <w:rPr>
          <w:sz w:val="28"/>
          <w:szCs w:val="28"/>
        </w:rPr>
        <w:lastRenderedPageBreak/>
        <w:t xml:space="preserve">Додаток 1 </w:t>
      </w:r>
    </w:p>
    <w:p w:rsidR="005647EA" w:rsidRPr="005647EA" w:rsidRDefault="005647EA" w:rsidP="005647EA">
      <w:pPr>
        <w:jc w:val="right"/>
        <w:rPr>
          <w:sz w:val="28"/>
          <w:szCs w:val="28"/>
        </w:rPr>
      </w:pPr>
      <w:r w:rsidRPr="005647EA">
        <w:rPr>
          <w:sz w:val="28"/>
          <w:szCs w:val="28"/>
        </w:rPr>
        <w:t>до рішення Винниківської міської ради</w:t>
      </w:r>
    </w:p>
    <w:p w:rsidR="005647EA" w:rsidRPr="005647EA" w:rsidRDefault="005647EA" w:rsidP="005647EA">
      <w:pPr>
        <w:jc w:val="right"/>
        <w:rPr>
          <w:sz w:val="28"/>
          <w:szCs w:val="28"/>
        </w:rPr>
      </w:pPr>
      <w:r w:rsidRPr="005647EA">
        <w:rPr>
          <w:sz w:val="28"/>
          <w:szCs w:val="28"/>
        </w:rPr>
        <w:t>№_______ від 21.06.2018 р.</w:t>
      </w: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ЗАТВЕРДЖЕНО</w:t>
      </w:r>
      <w:r w:rsidRPr="005647EA">
        <w:rPr>
          <w:sz w:val="28"/>
          <w:szCs w:val="28"/>
        </w:rPr>
        <w:tab/>
      </w:r>
      <w:r w:rsidRPr="005647EA">
        <w:rPr>
          <w:sz w:val="28"/>
          <w:szCs w:val="28"/>
        </w:rPr>
        <w:tab/>
      </w:r>
      <w:r w:rsidRPr="005647EA">
        <w:rPr>
          <w:sz w:val="28"/>
          <w:szCs w:val="28"/>
        </w:rPr>
        <w:tab/>
      </w:r>
      <w:r w:rsidRPr="005647EA">
        <w:rPr>
          <w:sz w:val="28"/>
          <w:szCs w:val="28"/>
        </w:rPr>
        <w:tab/>
      </w:r>
      <w:r w:rsidRPr="005647EA">
        <w:rPr>
          <w:sz w:val="28"/>
          <w:szCs w:val="28"/>
        </w:rPr>
        <w:tab/>
        <w:t>ЗАТВЕРДЖЕНО</w:t>
      </w:r>
    </w:p>
    <w:p w:rsidR="005647EA" w:rsidRPr="005647EA" w:rsidRDefault="005647EA" w:rsidP="005647EA">
      <w:pPr>
        <w:rPr>
          <w:sz w:val="28"/>
          <w:szCs w:val="28"/>
        </w:rPr>
      </w:pPr>
      <w:r w:rsidRPr="005647EA">
        <w:rPr>
          <w:sz w:val="28"/>
          <w:szCs w:val="28"/>
        </w:rPr>
        <w:t>В. о. начальника управління культури</w:t>
      </w:r>
      <w:r w:rsidRPr="005647EA">
        <w:rPr>
          <w:sz w:val="28"/>
          <w:szCs w:val="28"/>
        </w:rPr>
        <w:tab/>
      </w:r>
      <w:r w:rsidRPr="005647EA">
        <w:rPr>
          <w:sz w:val="28"/>
          <w:szCs w:val="28"/>
        </w:rPr>
        <w:tab/>
      </w:r>
      <w:r w:rsidRPr="005647EA">
        <w:rPr>
          <w:sz w:val="28"/>
          <w:szCs w:val="28"/>
        </w:rPr>
        <w:tab/>
        <w:t>Міський голова м. Винники</w:t>
      </w:r>
    </w:p>
    <w:p w:rsidR="005647EA" w:rsidRPr="005647EA" w:rsidRDefault="005647EA" w:rsidP="005647EA">
      <w:pPr>
        <w:rPr>
          <w:sz w:val="28"/>
          <w:szCs w:val="28"/>
        </w:rPr>
      </w:pPr>
      <w:r w:rsidRPr="005647EA">
        <w:rPr>
          <w:sz w:val="28"/>
          <w:szCs w:val="28"/>
        </w:rPr>
        <w:t>департаменту розвитку</w:t>
      </w:r>
      <w:r w:rsidRPr="005647EA">
        <w:rPr>
          <w:sz w:val="28"/>
          <w:szCs w:val="28"/>
        </w:rPr>
        <w:tab/>
      </w:r>
      <w:r w:rsidRPr="005647EA">
        <w:rPr>
          <w:sz w:val="28"/>
          <w:szCs w:val="28"/>
        </w:rPr>
        <w:tab/>
      </w:r>
      <w:r w:rsidRPr="005647EA">
        <w:rPr>
          <w:sz w:val="28"/>
          <w:szCs w:val="28"/>
        </w:rPr>
        <w:tab/>
      </w:r>
      <w:r w:rsidRPr="005647EA">
        <w:rPr>
          <w:sz w:val="28"/>
          <w:szCs w:val="28"/>
        </w:rPr>
        <w:tab/>
      </w:r>
      <w:r w:rsidRPr="005647EA">
        <w:rPr>
          <w:sz w:val="28"/>
          <w:szCs w:val="28"/>
        </w:rPr>
        <w:tab/>
        <w:t>_________________ В. Квурт</w:t>
      </w:r>
    </w:p>
    <w:p w:rsidR="005647EA" w:rsidRPr="005647EA" w:rsidRDefault="005647EA" w:rsidP="005647EA">
      <w:pPr>
        <w:rPr>
          <w:sz w:val="28"/>
          <w:szCs w:val="28"/>
        </w:rPr>
      </w:pPr>
      <w:r w:rsidRPr="005647EA">
        <w:rPr>
          <w:sz w:val="28"/>
          <w:szCs w:val="28"/>
        </w:rPr>
        <w:t>Львівської міської ради</w:t>
      </w:r>
      <w:r w:rsidRPr="005647EA">
        <w:rPr>
          <w:sz w:val="28"/>
          <w:szCs w:val="28"/>
        </w:rPr>
        <w:tab/>
      </w:r>
      <w:r w:rsidRPr="005647EA">
        <w:rPr>
          <w:sz w:val="28"/>
          <w:szCs w:val="28"/>
        </w:rPr>
        <w:tab/>
      </w:r>
      <w:r w:rsidRPr="005647EA">
        <w:rPr>
          <w:sz w:val="28"/>
          <w:szCs w:val="28"/>
        </w:rPr>
        <w:tab/>
      </w:r>
      <w:r w:rsidRPr="005647EA">
        <w:rPr>
          <w:sz w:val="28"/>
          <w:szCs w:val="28"/>
        </w:rPr>
        <w:tab/>
      </w:r>
      <w:r w:rsidRPr="005647EA">
        <w:rPr>
          <w:sz w:val="28"/>
          <w:szCs w:val="28"/>
        </w:rPr>
        <w:tab/>
        <w:t>«__»_____________2018 р.</w:t>
      </w:r>
    </w:p>
    <w:p w:rsidR="005647EA" w:rsidRPr="005647EA" w:rsidRDefault="005647EA" w:rsidP="005647EA">
      <w:pPr>
        <w:rPr>
          <w:sz w:val="28"/>
          <w:szCs w:val="28"/>
        </w:rPr>
      </w:pPr>
      <w:r w:rsidRPr="005647EA">
        <w:rPr>
          <w:sz w:val="28"/>
          <w:szCs w:val="28"/>
        </w:rPr>
        <w:t>_________________ Н. Бунда</w:t>
      </w:r>
      <w:r w:rsidRPr="005647EA">
        <w:rPr>
          <w:sz w:val="28"/>
          <w:szCs w:val="28"/>
        </w:rPr>
        <w:tab/>
      </w:r>
      <w:r w:rsidRPr="005647EA">
        <w:rPr>
          <w:sz w:val="28"/>
          <w:szCs w:val="28"/>
        </w:rPr>
        <w:tab/>
      </w:r>
      <w:r w:rsidRPr="005647EA">
        <w:rPr>
          <w:sz w:val="28"/>
          <w:szCs w:val="28"/>
        </w:rPr>
        <w:tab/>
      </w:r>
      <w:r w:rsidRPr="005647EA">
        <w:rPr>
          <w:sz w:val="28"/>
          <w:szCs w:val="28"/>
        </w:rPr>
        <w:tab/>
        <w:t>/Рішення від _________№____/</w:t>
      </w:r>
    </w:p>
    <w:p w:rsidR="005647EA" w:rsidRPr="005647EA" w:rsidRDefault="005647EA" w:rsidP="005647EA">
      <w:pPr>
        <w:rPr>
          <w:sz w:val="28"/>
          <w:szCs w:val="28"/>
        </w:rPr>
      </w:pPr>
      <w:r w:rsidRPr="005647EA">
        <w:rPr>
          <w:sz w:val="28"/>
          <w:szCs w:val="28"/>
        </w:rPr>
        <w:t>«__»_____________2018 р.</w:t>
      </w:r>
    </w:p>
    <w:p w:rsidR="005647EA" w:rsidRPr="005647EA" w:rsidRDefault="005647EA" w:rsidP="005647EA">
      <w:pPr>
        <w:rPr>
          <w:sz w:val="28"/>
          <w:szCs w:val="28"/>
        </w:rPr>
      </w:pPr>
      <w:r w:rsidRPr="005647EA">
        <w:rPr>
          <w:sz w:val="28"/>
          <w:szCs w:val="28"/>
        </w:rPr>
        <w:t>/Наказ від _________№________/</w:t>
      </w: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jc w:val="center"/>
        <w:rPr>
          <w:sz w:val="28"/>
          <w:szCs w:val="28"/>
        </w:rPr>
      </w:pPr>
      <w:r w:rsidRPr="005647EA">
        <w:rPr>
          <w:sz w:val="28"/>
          <w:szCs w:val="28"/>
        </w:rPr>
        <w:t>С Т А Т У Т</w:t>
      </w:r>
    </w:p>
    <w:p w:rsidR="005647EA" w:rsidRPr="005647EA" w:rsidRDefault="005647EA" w:rsidP="005647EA">
      <w:pPr>
        <w:jc w:val="center"/>
        <w:rPr>
          <w:sz w:val="28"/>
          <w:szCs w:val="28"/>
        </w:rPr>
      </w:pPr>
      <w:r w:rsidRPr="005647EA">
        <w:rPr>
          <w:sz w:val="28"/>
          <w:szCs w:val="28"/>
        </w:rPr>
        <w:t>Народного дому м. Винники</w:t>
      </w:r>
    </w:p>
    <w:p w:rsidR="005647EA" w:rsidRPr="005647EA" w:rsidRDefault="005647EA" w:rsidP="005647EA">
      <w:pPr>
        <w:jc w:val="center"/>
        <w:rPr>
          <w:sz w:val="28"/>
          <w:szCs w:val="28"/>
        </w:rPr>
      </w:pPr>
      <w:r w:rsidRPr="005647EA">
        <w:rPr>
          <w:sz w:val="28"/>
          <w:szCs w:val="28"/>
        </w:rPr>
        <w:t>(нова редакція)</w:t>
      </w:r>
    </w:p>
    <w:p w:rsidR="005647EA" w:rsidRPr="005647EA" w:rsidRDefault="005647EA" w:rsidP="005647EA">
      <w:pPr>
        <w:jc w:val="cente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jc w:val="center"/>
        <w:rPr>
          <w:sz w:val="28"/>
          <w:szCs w:val="28"/>
        </w:rPr>
      </w:pPr>
      <w:bookmarkStart w:id="1" w:name="_GoBack"/>
      <w:r w:rsidRPr="005647EA">
        <w:rPr>
          <w:sz w:val="28"/>
          <w:szCs w:val="28"/>
        </w:rPr>
        <w:t>2018</w:t>
      </w:r>
    </w:p>
    <w:bookmarkEnd w:id="1"/>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1. Загальні Положення</w:t>
      </w:r>
    </w:p>
    <w:p w:rsidR="005647EA" w:rsidRPr="005647EA" w:rsidRDefault="005647EA" w:rsidP="005647EA">
      <w:pPr>
        <w:rPr>
          <w:sz w:val="28"/>
          <w:szCs w:val="28"/>
        </w:rPr>
      </w:pPr>
      <w:r w:rsidRPr="005647EA">
        <w:rPr>
          <w:sz w:val="28"/>
          <w:szCs w:val="28"/>
        </w:rPr>
        <w:t>1.1.</w:t>
      </w:r>
      <w:r w:rsidRPr="005647EA">
        <w:rPr>
          <w:sz w:val="28"/>
          <w:szCs w:val="28"/>
        </w:rPr>
        <w:tab/>
        <w:t>Народний дім м. Винники (в подальшому - Народний дім) є комунальним закладом культури, що створений на базі Будинку культури м. Винники відповідно до рішення виконавчого комітету Львівської міської ради від 18.04.1991 № 123 «Про реорганізацію клубних закладів, підпорядкованих відділу культури міськвиконкому», ухвали Львівської міської ради від 24.06.1993 № 33 «Про розмежування комунальної власності між м. Львовом, м. Винники, сел. Брюховичі та Рудно».</w:t>
      </w:r>
    </w:p>
    <w:p w:rsidR="005647EA" w:rsidRPr="005647EA" w:rsidRDefault="005647EA" w:rsidP="005647EA">
      <w:pPr>
        <w:rPr>
          <w:sz w:val="28"/>
          <w:szCs w:val="28"/>
        </w:rPr>
      </w:pPr>
      <w:r w:rsidRPr="005647EA">
        <w:rPr>
          <w:sz w:val="28"/>
          <w:szCs w:val="28"/>
        </w:rPr>
        <w:t>1.2.</w:t>
      </w:r>
      <w:r w:rsidRPr="005647EA">
        <w:rPr>
          <w:sz w:val="28"/>
          <w:szCs w:val="28"/>
        </w:rPr>
        <w:tab/>
        <w:t>Народний дім є бюджетною неприбутковою установою, що підпорядковується управлінню культури департаменту розвитку Львівської міської ради (надалі - Уповноважений орган).</w:t>
      </w:r>
    </w:p>
    <w:p w:rsidR="005647EA" w:rsidRPr="005647EA" w:rsidRDefault="005647EA" w:rsidP="005647EA">
      <w:pPr>
        <w:rPr>
          <w:sz w:val="28"/>
          <w:szCs w:val="28"/>
        </w:rPr>
      </w:pPr>
      <w:r w:rsidRPr="005647EA">
        <w:rPr>
          <w:sz w:val="28"/>
          <w:szCs w:val="28"/>
        </w:rPr>
        <w:t>1.2.1. Засновником Народного дому є Виконавчий комітет Винниківської міської ради (надалі - Засновник). До виключної компетенції Засновника належить затвердження й внесення змін до Статуту Народного дому.</w:t>
      </w:r>
    </w:p>
    <w:p w:rsidR="005647EA" w:rsidRPr="005647EA" w:rsidRDefault="005647EA" w:rsidP="005647EA">
      <w:pPr>
        <w:rPr>
          <w:sz w:val="28"/>
          <w:szCs w:val="28"/>
        </w:rPr>
      </w:pPr>
      <w:r w:rsidRPr="005647EA">
        <w:rPr>
          <w:sz w:val="28"/>
          <w:szCs w:val="28"/>
        </w:rPr>
        <w:t>1.2.2 Власником будівлі Народного дому, земельної ділянки, на якій вона знаходиться та іншого нерухомого майна є Винниківська міська рада.</w:t>
      </w:r>
    </w:p>
    <w:p w:rsidR="005647EA" w:rsidRPr="005647EA" w:rsidRDefault="005647EA" w:rsidP="005647EA">
      <w:pPr>
        <w:rPr>
          <w:sz w:val="28"/>
          <w:szCs w:val="28"/>
        </w:rPr>
      </w:pPr>
      <w:r w:rsidRPr="005647EA">
        <w:rPr>
          <w:sz w:val="28"/>
          <w:szCs w:val="28"/>
        </w:rPr>
        <w:t>1.3.</w:t>
      </w:r>
      <w:r w:rsidRPr="005647EA">
        <w:rPr>
          <w:sz w:val="28"/>
          <w:szCs w:val="28"/>
        </w:rPr>
        <w:tab/>
        <w:t>У своїй діяльності Народний дім керується Конституцією України, Законом України «Про культуру», постановою Кабінету Міністрів України від 12.11.1998 №1775 «Про нормативи забезпечення клубними закладами», Переліком платних послуг, які можуть надаватися державними та комунальними закладами культури, затверджених постановою Кабінету Міністрів України від 12.12.2011 № 1271, іншими нормативно-правовими документами, що регулюють діяльність у галузі культури, рішеннями місцевих органів виконавчої влади та органів місцевого самоврядування, зокрема, наказами управління культури департаменту розвитку Львівської міської ради та цим Статутом.</w:t>
      </w:r>
    </w:p>
    <w:p w:rsidR="005647EA" w:rsidRPr="005647EA" w:rsidRDefault="005647EA" w:rsidP="005647EA">
      <w:pPr>
        <w:rPr>
          <w:sz w:val="28"/>
          <w:szCs w:val="28"/>
        </w:rPr>
      </w:pPr>
      <w:r w:rsidRPr="005647EA">
        <w:rPr>
          <w:sz w:val="28"/>
          <w:szCs w:val="28"/>
        </w:rPr>
        <w:t>1.4.</w:t>
      </w:r>
      <w:r w:rsidRPr="005647EA">
        <w:rPr>
          <w:sz w:val="28"/>
          <w:szCs w:val="28"/>
        </w:rPr>
        <w:tab/>
        <w:t>Метою діяльності Народного дому є:</w:t>
      </w:r>
    </w:p>
    <w:p w:rsidR="005647EA" w:rsidRPr="005647EA" w:rsidRDefault="005647EA" w:rsidP="005647EA">
      <w:pPr>
        <w:rPr>
          <w:sz w:val="28"/>
          <w:szCs w:val="28"/>
        </w:rPr>
      </w:pPr>
      <w:r w:rsidRPr="005647EA">
        <w:rPr>
          <w:sz w:val="28"/>
          <w:szCs w:val="28"/>
        </w:rPr>
        <w:t>-</w:t>
      </w:r>
      <w:r w:rsidRPr="005647EA">
        <w:rPr>
          <w:sz w:val="28"/>
          <w:szCs w:val="28"/>
        </w:rPr>
        <w:tab/>
        <w:t>задоволення культурних потреб мешканців м. Винники та м. Львова у розвитку народної традиційної культури;</w:t>
      </w:r>
    </w:p>
    <w:p w:rsidR="005647EA" w:rsidRPr="005647EA" w:rsidRDefault="005647EA" w:rsidP="005647EA">
      <w:pPr>
        <w:rPr>
          <w:sz w:val="28"/>
          <w:szCs w:val="28"/>
        </w:rPr>
      </w:pPr>
      <w:r w:rsidRPr="005647EA">
        <w:rPr>
          <w:sz w:val="28"/>
          <w:szCs w:val="28"/>
        </w:rPr>
        <w:t>-</w:t>
      </w:r>
      <w:r w:rsidRPr="005647EA">
        <w:rPr>
          <w:sz w:val="28"/>
          <w:szCs w:val="28"/>
        </w:rPr>
        <w:tab/>
        <w:t>організація культурного дозвілля громадян;</w:t>
      </w:r>
    </w:p>
    <w:p w:rsidR="005647EA" w:rsidRPr="005647EA" w:rsidRDefault="005647EA" w:rsidP="005647EA">
      <w:pPr>
        <w:rPr>
          <w:sz w:val="28"/>
          <w:szCs w:val="28"/>
        </w:rPr>
      </w:pPr>
      <w:r w:rsidRPr="005647EA">
        <w:rPr>
          <w:sz w:val="28"/>
          <w:szCs w:val="28"/>
        </w:rPr>
        <w:t>-</w:t>
      </w:r>
      <w:r w:rsidRPr="005647EA">
        <w:rPr>
          <w:sz w:val="28"/>
          <w:szCs w:val="28"/>
        </w:rPr>
        <w:tab/>
        <w:t>відродження, розвиток та популяризація української культури та культур національних меншин, які проживають на території України;</w:t>
      </w:r>
    </w:p>
    <w:p w:rsidR="005647EA" w:rsidRPr="005647EA" w:rsidRDefault="005647EA" w:rsidP="005647EA">
      <w:pPr>
        <w:rPr>
          <w:sz w:val="28"/>
          <w:szCs w:val="28"/>
        </w:rPr>
      </w:pPr>
      <w:r w:rsidRPr="005647EA">
        <w:rPr>
          <w:sz w:val="28"/>
          <w:szCs w:val="28"/>
        </w:rPr>
        <w:t>-</w:t>
      </w:r>
      <w:r w:rsidRPr="005647EA">
        <w:rPr>
          <w:sz w:val="28"/>
          <w:szCs w:val="28"/>
        </w:rPr>
        <w:tab/>
        <w:t>забезпечення свободи творчості, вільного розвитку культурно-мистецьких процесів, професійної та самодіяльної творчості;</w:t>
      </w:r>
    </w:p>
    <w:p w:rsidR="005647EA" w:rsidRPr="005647EA" w:rsidRDefault="005647EA" w:rsidP="005647EA">
      <w:pPr>
        <w:rPr>
          <w:sz w:val="28"/>
          <w:szCs w:val="28"/>
        </w:rPr>
      </w:pPr>
      <w:r w:rsidRPr="005647EA">
        <w:rPr>
          <w:sz w:val="28"/>
          <w:szCs w:val="28"/>
        </w:rPr>
        <w:t>-</w:t>
      </w:r>
      <w:r w:rsidRPr="005647EA">
        <w:rPr>
          <w:sz w:val="28"/>
          <w:szCs w:val="28"/>
        </w:rPr>
        <w:tab/>
        <w:t>реалізація прав громадян на доступ до культурних цінностей;</w:t>
      </w:r>
    </w:p>
    <w:p w:rsidR="005647EA" w:rsidRPr="005647EA" w:rsidRDefault="005647EA" w:rsidP="005647EA">
      <w:pPr>
        <w:rPr>
          <w:sz w:val="28"/>
          <w:szCs w:val="28"/>
        </w:rPr>
      </w:pPr>
      <w:r w:rsidRPr="005647EA">
        <w:rPr>
          <w:sz w:val="28"/>
          <w:szCs w:val="28"/>
        </w:rPr>
        <w:t>-</w:t>
      </w:r>
      <w:r w:rsidRPr="005647EA">
        <w:rPr>
          <w:sz w:val="28"/>
          <w:szCs w:val="28"/>
        </w:rPr>
        <w:tab/>
        <w:t>соціальний захист працівників культури;</w:t>
      </w:r>
    </w:p>
    <w:p w:rsidR="005647EA" w:rsidRPr="005647EA" w:rsidRDefault="005647EA" w:rsidP="005647EA">
      <w:pPr>
        <w:rPr>
          <w:sz w:val="28"/>
          <w:szCs w:val="28"/>
        </w:rPr>
      </w:pPr>
      <w:r w:rsidRPr="005647EA">
        <w:rPr>
          <w:sz w:val="28"/>
          <w:szCs w:val="28"/>
        </w:rPr>
        <w:t>-</w:t>
      </w:r>
      <w:r w:rsidRPr="005647EA">
        <w:rPr>
          <w:sz w:val="28"/>
          <w:szCs w:val="28"/>
        </w:rPr>
        <w:tab/>
        <w:t>створення матеріальних і фінансових умов розвитку культури.</w:t>
      </w:r>
    </w:p>
    <w:p w:rsidR="005647EA" w:rsidRPr="005647EA" w:rsidRDefault="005647EA" w:rsidP="005647EA">
      <w:pPr>
        <w:rPr>
          <w:sz w:val="28"/>
          <w:szCs w:val="28"/>
        </w:rPr>
      </w:pPr>
      <w:r w:rsidRPr="005647EA">
        <w:rPr>
          <w:sz w:val="28"/>
          <w:szCs w:val="28"/>
        </w:rPr>
        <w:t>1.5.</w:t>
      </w:r>
      <w:r w:rsidRPr="005647EA">
        <w:rPr>
          <w:sz w:val="28"/>
          <w:szCs w:val="28"/>
        </w:rPr>
        <w:tab/>
        <w:t>Головними завданнями Народного дому є:</w:t>
      </w:r>
    </w:p>
    <w:p w:rsidR="005647EA" w:rsidRPr="005647EA" w:rsidRDefault="005647EA" w:rsidP="005647EA">
      <w:pPr>
        <w:rPr>
          <w:sz w:val="28"/>
          <w:szCs w:val="28"/>
        </w:rPr>
      </w:pPr>
      <w:r w:rsidRPr="005647EA">
        <w:rPr>
          <w:sz w:val="28"/>
          <w:szCs w:val="28"/>
        </w:rPr>
        <w:t>-</w:t>
      </w:r>
      <w:r w:rsidRPr="005647EA">
        <w:rPr>
          <w:sz w:val="28"/>
          <w:szCs w:val="28"/>
        </w:rPr>
        <w:tab/>
        <w:t>створення умов для задоволення культурних потреб мешканців м. Винники та м. Львова;</w:t>
      </w:r>
    </w:p>
    <w:p w:rsidR="005647EA" w:rsidRPr="005647EA" w:rsidRDefault="005647EA" w:rsidP="005647EA">
      <w:pPr>
        <w:rPr>
          <w:sz w:val="28"/>
          <w:szCs w:val="28"/>
        </w:rPr>
      </w:pPr>
      <w:r w:rsidRPr="005647EA">
        <w:rPr>
          <w:sz w:val="28"/>
          <w:szCs w:val="28"/>
        </w:rPr>
        <w:t>-</w:t>
      </w:r>
      <w:r w:rsidRPr="005647EA">
        <w:rPr>
          <w:sz w:val="28"/>
          <w:szCs w:val="28"/>
        </w:rPr>
        <w:tab/>
        <w:t>підтримка та збереження осередків народних художніх промислів;</w:t>
      </w:r>
    </w:p>
    <w:p w:rsidR="005647EA" w:rsidRPr="005647EA" w:rsidRDefault="005647EA" w:rsidP="005647EA">
      <w:pPr>
        <w:rPr>
          <w:sz w:val="28"/>
          <w:szCs w:val="28"/>
        </w:rPr>
      </w:pPr>
      <w:r w:rsidRPr="005647EA">
        <w:rPr>
          <w:sz w:val="28"/>
          <w:szCs w:val="28"/>
        </w:rPr>
        <w:t>-</w:t>
      </w:r>
      <w:r w:rsidRPr="005647EA">
        <w:rPr>
          <w:sz w:val="28"/>
          <w:szCs w:val="28"/>
        </w:rPr>
        <w:tab/>
        <w:t>розвиток аматорського мистецтва, самодіяльної народної творчості;</w:t>
      </w:r>
    </w:p>
    <w:p w:rsidR="005647EA" w:rsidRPr="005647EA" w:rsidRDefault="005647EA" w:rsidP="005647EA">
      <w:pPr>
        <w:rPr>
          <w:sz w:val="28"/>
          <w:szCs w:val="28"/>
        </w:rPr>
      </w:pPr>
      <w:r w:rsidRPr="005647EA">
        <w:rPr>
          <w:sz w:val="28"/>
          <w:szCs w:val="28"/>
        </w:rPr>
        <w:lastRenderedPageBreak/>
        <w:t>-</w:t>
      </w:r>
      <w:r w:rsidRPr="005647EA">
        <w:rPr>
          <w:sz w:val="28"/>
          <w:szCs w:val="28"/>
        </w:rPr>
        <w:tab/>
        <w:t>створення та організація діяльності творчих колективів, гуртків, студій, любительських об’єднань та клубів за інтересами інших клубних формувань;</w:t>
      </w:r>
    </w:p>
    <w:p w:rsidR="005647EA" w:rsidRPr="005647EA" w:rsidRDefault="005647EA" w:rsidP="005647EA">
      <w:pPr>
        <w:rPr>
          <w:sz w:val="28"/>
          <w:szCs w:val="28"/>
        </w:rPr>
      </w:pPr>
      <w:r w:rsidRPr="005647EA">
        <w:rPr>
          <w:sz w:val="28"/>
          <w:szCs w:val="28"/>
        </w:rPr>
        <w:t>-</w:t>
      </w:r>
      <w:r w:rsidRPr="005647EA">
        <w:rPr>
          <w:sz w:val="28"/>
          <w:szCs w:val="28"/>
        </w:rPr>
        <w:tab/>
        <w:t>підтримка соціально важливих культурно-творчих, пізнавально-розважальних, художньо-естетичних ініціатив;</w:t>
      </w:r>
    </w:p>
    <w:p w:rsidR="005647EA" w:rsidRPr="005647EA" w:rsidRDefault="005647EA" w:rsidP="005647EA">
      <w:pPr>
        <w:rPr>
          <w:sz w:val="28"/>
          <w:szCs w:val="28"/>
        </w:rPr>
      </w:pPr>
      <w:r w:rsidRPr="005647EA">
        <w:rPr>
          <w:sz w:val="28"/>
          <w:szCs w:val="28"/>
        </w:rPr>
        <w:t>-</w:t>
      </w:r>
      <w:r w:rsidRPr="005647EA">
        <w:rPr>
          <w:sz w:val="28"/>
          <w:szCs w:val="28"/>
        </w:rPr>
        <w:tab/>
        <w:t>організація спеціальної освіти, відпочинку, дозвілля громадян, впровадження нових форм організації дозвілля відповідно до потреб населення;</w:t>
      </w:r>
    </w:p>
    <w:p w:rsidR="005647EA" w:rsidRPr="005647EA" w:rsidRDefault="005647EA" w:rsidP="005647EA">
      <w:pPr>
        <w:rPr>
          <w:sz w:val="28"/>
          <w:szCs w:val="28"/>
        </w:rPr>
      </w:pPr>
      <w:r w:rsidRPr="005647EA">
        <w:rPr>
          <w:sz w:val="28"/>
          <w:szCs w:val="28"/>
        </w:rPr>
        <w:t>-</w:t>
      </w:r>
      <w:r w:rsidRPr="005647EA">
        <w:rPr>
          <w:sz w:val="28"/>
          <w:szCs w:val="28"/>
        </w:rPr>
        <w:tab/>
        <w:t>створення, розповсюдження, популяризація творів літератури та мистецтва;</w:t>
      </w:r>
    </w:p>
    <w:p w:rsidR="005647EA" w:rsidRPr="005647EA" w:rsidRDefault="005647EA" w:rsidP="005647EA">
      <w:pPr>
        <w:rPr>
          <w:sz w:val="28"/>
          <w:szCs w:val="28"/>
        </w:rPr>
      </w:pPr>
      <w:r w:rsidRPr="005647EA">
        <w:rPr>
          <w:sz w:val="28"/>
          <w:szCs w:val="28"/>
        </w:rPr>
        <w:t>-</w:t>
      </w:r>
      <w:r w:rsidRPr="005647EA">
        <w:rPr>
          <w:sz w:val="28"/>
          <w:szCs w:val="28"/>
        </w:rPr>
        <w:tab/>
        <w:t xml:space="preserve">здійснення професійної та аматорської діяльності на колективній основі, самостійно чи з допомогою будь-яких форм посередництва; </w:t>
      </w:r>
    </w:p>
    <w:p w:rsidR="005647EA" w:rsidRPr="005647EA" w:rsidRDefault="005647EA" w:rsidP="005647EA">
      <w:pPr>
        <w:rPr>
          <w:sz w:val="28"/>
          <w:szCs w:val="28"/>
        </w:rPr>
      </w:pPr>
      <w:r w:rsidRPr="005647EA">
        <w:rPr>
          <w:sz w:val="28"/>
          <w:szCs w:val="28"/>
        </w:rPr>
        <w:t>-</w:t>
      </w:r>
      <w:r w:rsidRPr="005647EA">
        <w:rPr>
          <w:sz w:val="28"/>
          <w:szCs w:val="28"/>
        </w:rPr>
        <w:tab/>
        <w:t>збереження та використання культурних цінностей;</w:t>
      </w:r>
    </w:p>
    <w:p w:rsidR="005647EA" w:rsidRPr="005647EA" w:rsidRDefault="005647EA" w:rsidP="005647EA">
      <w:pPr>
        <w:rPr>
          <w:sz w:val="28"/>
          <w:szCs w:val="28"/>
        </w:rPr>
      </w:pPr>
      <w:r w:rsidRPr="005647EA">
        <w:rPr>
          <w:sz w:val="28"/>
          <w:szCs w:val="28"/>
        </w:rPr>
        <w:t>-</w:t>
      </w:r>
      <w:r w:rsidRPr="005647EA">
        <w:rPr>
          <w:sz w:val="28"/>
          <w:szCs w:val="28"/>
        </w:rPr>
        <w:tab/>
        <w:t>надання інформаційних та методичних послуг і консультацій культурно-дозвіллєвим та іншим закладам в організації змістовного відпочинку;</w:t>
      </w:r>
    </w:p>
    <w:p w:rsidR="005647EA" w:rsidRPr="005647EA" w:rsidRDefault="005647EA" w:rsidP="005647EA">
      <w:pPr>
        <w:rPr>
          <w:sz w:val="28"/>
          <w:szCs w:val="28"/>
        </w:rPr>
      </w:pPr>
      <w:r w:rsidRPr="005647EA">
        <w:rPr>
          <w:sz w:val="28"/>
          <w:szCs w:val="28"/>
        </w:rPr>
        <w:t>-</w:t>
      </w:r>
      <w:r w:rsidRPr="005647EA">
        <w:rPr>
          <w:sz w:val="28"/>
          <w:szCs w:val="28"/>
        </w:rPr>
        <w:tab/>
        <w:t>визначення репертуарів і програм, змісту і форми концертної, виставкової та іншої діяльності.</w:t>
      </w:r>
    </w:p>
    <w:p w:rsidR="005647EA" w:rsidRPr="005647EA" w:rsidRDefault="005647EA" w:rsidP="005647EA">
      <w:pPr>
        <w:rPr>
          <w:sz w:val="28"/>
          <w:szCs w:val="28"/>
        </w:rPr>
      </w:pPr>
      <w:r w:rsidRPr="005647EA">
        <w:rPr>
          <w:sz w:val="28"/>
          <w:szCs w:val="28"/>
        </w:rPr>
        <w:t>1.6.</w:t>
      </w:r>
      <w:r w:rsidRPr="005647EA">
        <w:rPr>
          <w:sz w:val="28"/>
          <w:szCs w:val="28"/>
        </w:rPr>
        <w:tab/>
        <w:t>Народний дім здійснює:</w:t>
      </w:r>
    </w:p>
    <w:p w:rsidR="005647EA" w:rsidRPr="005647EA" w:rsidRDefault="005647EA" w:rsidP="005647EA">
      <w:pPr>
        <w:rPr>
          <w:sz w:val="28"/>
          <w:szCs w:val="28"/>
        </w:rPr>
      </w:pPr>
      <w:r w:rsidRPr="005647EA">
        <w:rPr>
          <w:sz w:val="28"/>
          <w:szCs w:val="28"/>
        </w:rPr>
        <w:t>-</w:t>
      </w:r>
      <w:r w:rsidRPr="005647EA">
        <w:rPr>
          <w:sz w:val="28"/>
          <w:szCs w:val="28"/>
        </w:rPr>
        <w:tab/>
        <w:t>створення та організацію діяльності творчих колективів, гуртків, студій, любительських об’єднань та клубів за інтересами;</w:t>
      </w:r>
    </w:p>
    <w:p w:rsidR="005647EA" w:rsidRPr="005647EA" w:rsidRDefault="005647EA" w:rsidP="005647EA">
      <w:pPr>
        <w:rPr>
          <w:sz w:val="28"/>
          <w:szCs w:val="28"/>
        </w:rPr>
      </w:pPr>
      <w:r w:rsidRPr="005647EA">
        <w:rPr>
          <w:sz w:val="28"/>
          <w:szCs w:val="28"/>
        </w:rPr>
        <w:t>-</w:t>
      </w:r>
      <w:r w:rsidRPr="005647EA">
        <w:rPr>
          <w:sz w:val="28"/>
          <w:szCs w:val="28"/>
        </w:rPr>
        <w:tab/>
        <w:t>організацію та проведення фестивалів, оглядів, конкурсів, виставок та інших форм показу результатів творчої діяльності;</w:t>
      </w:r>
    </w:p>
    <w:p w:rsidR="005647EA" w:rsidRPr="005647EA" w:rsidRDefault="005647EA" w:rsidP="005647EA">
      <w:pPr>
        <w:rPr>
          <w:sz w:val="28"/>
          <w:szCs w:val="28"/>
        </w:rPr>
      </w:pPr>
      <w:r w:rsidRPr="005647EA">
        <w:rPr>
          <w:sz w:val="28"/>
          <w:szCs w:val="28"/>
        </w:rPr>
        <w:t>-</w:t>
      </w:r>
      <w:r w:rsidRPr="005647EA">
        <w:rPr>
          <w:sz w:val="28"/>
          <w:szCs w:val="28"/>
        </w:rPr>
        <w:tab/>
        <w:t>проведення спектаклів, концертів, інших театрально-видовищних заходів, у тому числі за участю професійних творчих колективів та окремих виконавців;</w:t>
      </w:r>
    </w:p>
    <w:p w:rsidR="005647EA" w:rsidRPr="005647EA" w:rsidRDefault="005647EA" w:rsidP="005647EA">
      <w:pPr>
        <w:rPr>
          <w:sz w:val="28"/>
          <w:szCs w:val="28"/>
        </w:rPr>
      </w:pPr>
      <w:r w:rsidRPr="005647EA">
        <w:rPr>
          <w:sz w:val="28"/>
          <w:szCs w:val="28"/>
        </w:rPr>
        <w:t>-</w:t>
      </w:r>
      <w:r w:rsidRPr="005647EA">
        <w:rPr>
          <w:sz w:val="28"/>
          <w:szCs w:val="28"/>
        </w:rPr>
        <w:tab/>
        <w:t>організацію роботи лекторіїв, народних університетів, студій, курсів, проведення тематичних вечорів, усних журналів, творчих зустрічей тощо;</w:t>
      </w:r>
    </w:p>
    <w:p w:rsidR="005647EA" w:rsidRPr="005647EA" w:rsidRDefault="005647EA" w:rsidP="005647EA">
      <w:pPr>
        <w:rPr>
          <w:sz w:val="28"/>
          <w:szCs w:val="28"/>
        </w:rPr>
      </w:pPr>
      <w:r w:rsidRPr="005647EA">
        <w:rPr>
          <w:sz w:val="28"/>
          <w:szCs w:val="28"/>
        </w:rPr>
        <w:t>-</w:t>
      </w:r>
      <w:r w:rsidRPr="005647EA">
        <w:rPr>
          <w:sz w:val="28"/>
          <w:szCs w:val="28"/>
        </w:rPr>
        <w:tab/>
        <w:t>проведення масових театралізованих свят, народних гулянь, обрядів, ритуалів відповідно до місцевих звичаїв і традицій;</w:t>
      </w:r>
    </w:p>
    <w:p w:rsidR="005647EA" w:rsidRPr="005647EA" w:rsidRDefault="005647EA" w:rsidP="005647EA">
      <w:pPr>
        <w:rPr>
          <w:sz w:val="28"/>
          <w:szCs w:val="28"/>
        </w:rPr>
      </w:pPr>
      <w:r w:rsidRPr="005647EA">
        <w:rPr>
          <w:sz w:val="28"/>
          <w:szCs w:val="28"/>
        </w:rPr>
        <w:t>-</w:t>
      </w:r>
      <w:r w:rsidRPr="005647EA">
        <w:rPr>
          <w:sz w:val="28"/>
          <w:szCs w:val="28"/>
        </w:rPr>
        <w:tab/>
        <w:t>організацію дозвілля різновікових груп населення, у тому числі проведення вечорів відпочинку, дискотек, молодіжних балів, карнавалів, дитячих ранків та інших розважальних програм;</w:t>
      </w:r>
    </w:p>
    <w:p w:rsidR="005647EA" w:rsidRPr="005647EA" w:rsidRDefault="005647EA" w:rsidP="005647EA">
      <w:pPr>
        <w:rPr>
          <w:sz w:val="28"/>
          <w:szCs w:val="28"/>
        </w:rPr>
      </w:pPr>
      <w:r w:rsidRPr="005647EA">
        <w:rPr>
          <w:sz w:val="28"/>
          <w:szCs w:val="28"/>
        </w:rPr>
        <w:t>-</w:t>
      </w:r>
      <w:r w:rsidRPr="005647EA">
        <w:rPr>
          <w:sz w:val="28"/>
          <w:szCs w:val="28"/>
        </w:rPr>
        <w:tab/>
        <w:t>проведення концертної та просвітницької діяльності;</w:t>
      </w:r>
    </w:p>
    <w:p w:rsidR="005647EA" w:rsidRPr="005647EA" w:rsidRDefault="005647EA" w:rsidP="005647EA">
      <w:pPr>
        <w:rPr>
          <w:sz w:val="28"/>
          <w:szCs w:val="28"/>
        </w:rPr>
      </w:pPr>
      <w:r w:rsidRPr="005647EA">
        <w:rPr>
          <w:sz w:val="28"/>
          <w:szCs w:val="28"/>
        </w:rPr>
        <w:t>-</w:t>
      </w:r>
      <w:r w:rsidRPr="005647EA">
        <w:rPr>
          <w:sz w:val="28"/>
          <w:szCs w:val="28"/>
        </w:rPr>
        <w:tab/>
        <w:t xml:space="preserve"> надання платних послуг населенню, підприємствам, установам згідно з чинним законодавством України.</w:t>
      </w:r>
    </w:p>
    <w:p w:rsidR="005647EA" w:rsidRPr="005647EA" w:rsidRDefault="005647EA" w:rsidP="005647EA">
      <w:pPr>
        <w:rPr>
          <w:sz w:val="28"/>
          <w:szCs w:val="28"/>
        </w:rPr>
      </w:pPr>
      <w:r w:rsidRPr="005647EA">
        <w:rPr>
          <w:sz w:val="28"/>
          <w:szCs w:val="28"/>
        </w:rPr>
        <w:t>1.7.</w:t>
      </w:r>
      <w:r w:rsidRPr="005647EA">
        <w:rPr>
          <w:sz w:val="28"/>
          <w:szCs w:val="28"/>
        </w:rPr>
        <w:tab/>
        <w:t>Місце знаходження Народного дому: місто Львів, місто Винники, вул. Шевченка, 5</w:t>
      </w:r>
    </w:p>
    <w:p w:rsidR="005647EA" w:rsidRPr="005647EA" w:rsidRDefault="005647EA" w:rsidP="005647EA">
      <w:pPr>
        <w:rPr>
          <w:sz w:val="28"/>
          <w:szCs w:val="28"/>
        </w:rPr>
      </w:pPr>
      <w:r w:rsidRPr="005647EA">
        <w:rPr>
          <w:sz w:val="28"/>
          <w:szCs w:val="28"/>
        </w:rPr>
        <w:t>1.8.</w:t>
      </w:r>
      <w:r w:rsidRPr="005647EA">
        <w:rPr>
          <w:sz w:val="28"/>
          <w:szCs w:val="28"/>
        </w:rPr>
        <w:tab/>
        <w:t>Найменування:</w:t>
      </w:r>
    </w:p>
    <w:p w:rsidR="005647EA" w:rsidRPr="005647EA" w:rsidRDefault="005647EA" w:rsidP="005647EA">
      <w:pPr>
        <w:rPr>
          <w:sz w:val="28"/>
          <w:szCs w:val="28"/>
        </w:rPr>
      </w:pPr>
      <w:r w:rsidRPr="005647EA">
        <w:rPr>
          <w:sz w:val="28"/>
          <w:szCs w:val="28"/>
        </w:rPr>
        <w:t>- повна назва: Народний дім м. Винники.</w:t>
      </w:r>
    </w:p>
    <w:p w:rsidR="005647EA" w:rsidRPr="005647EA" w:rsidRDefault="005647EA" w:rsidP="005647EA">
      <w:pPr>
        <w:rPr>
          <w:sz w:val="28"/>
          <w:szCs w:val="28"/>
        </w:rPr>
      </w:pPr>
      <w:r w:rsidRPr="005647EA">
        <w:rPr>
          <w:sz w:val="28"/>
          <w:szCs w:val="28"/>
        </w:rPr>
        <w:t>- скорочена: Народний дім м.Винники.</w:t>
      </w: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2. Організаційно - правові засади діяльності Народного дому</w:t>
      </w:r>
    </w:p>
    <w:p w:rsidR="005647EA" w:rsidRPr="005647EA" w:rsidRDefault="005647EA" w:rsidP="005647EA">
      <w:pPr>
        <w:rPr>
          <w:sz w:val="28"/>
          <w:szCs w:val="28"/>
        </w:rPr>
      </w:pPr>
      <w:r w:rsidRPr="005647EA">
        <w:rPr>
          <w:sz w:val="28"/>
          <w:szCs w:val="28"/>
        </w:rPr>
        <w:t>2.1. Народний дім є юридичною особою, має кутовий штамп, круглу печатку, бланки зі своїм найменуванням встановленого зразка.</w:t>
      </w:r>
    </w:p>
    <w:p w:rsidR="005647EA" w:rsidRPr="005647EA" w:rsidRDefault="005647EA" w:rsidP="005647EA">
      <w:pPr>
        <w:rPr>
          <w:sz w:val="28"/>
          <w:szCs w:val="28"/>
        </w:rPr>
      </w:pPr>
      <w:r w:rsidRPr="005647EA">
        <w:rPr>
          <w:sz w:val="28"/>
          <w:szCs w:val="28"/>
        </w:rPr>
        <w:t>2.2.</w:t>
      </w:r>
      <w:r w:rsidRPr="005647EA">
        <w:rPr>
          <w:sz w:val="28"/>
          <w:szCs w:val="28"/>
        </w:rPr>
        <w:tab/>
        <w:t>Планування, облік та звітність про роботу Народного дому, його структурних підрозділів здійснюється у відповідності до встановленої для культурно-освітніх установ документації.</w:t>
      </w:r>
    </w:p>
    <w:p w:rsidR="005647EA" w:rsidRPr="005647EA" w:rsidRDefault="005647EA" w:rsidP="005647EA">
      <w:pPr>
        <w:rPr>
          <w:sz w:val="28"/>
          <w:szCs w:val="28"/>
        </w:rPr>
      </w:pPr>
      <w:r w:rsidRPr="005647EA">
        <w:rPr>
          <w:sz w:val="28"/>
          <w:szCs w:val="28"/>
        </w:rPr>
        <w:lastRenderedPageBreak/>
        <w:t>2.3.</w:t>
      </w:r>
      <w:r w:rsidRPr="005647EA">
        <w:rPr>
          <w:sz w:val="28"/>
          <w:szCs w:val="28"/>
        </w:rPr>
        <w:tab/>
        <w:t>Народний дім може створювати культурно-дозвіллєві клубні формування (гуртки, студії тощо), які матимуть статус структурних підрозділів клубного закладу за погодженням з Уповноваженим органом.</w:t>
      </w:r>
    </w:p>
    <w:p w:rsidR="005647EA" w:rsidRPr="005647EA" w:rsidRDefault="005647EA" w:rsidP="005647EA">
      <w:pPr>
        <w:rPr>
          <w:sz w:val="28"/>
          <w:szCs w:val="28"/>
        </w:rPr>
      </w:pPr>
      <w:r w:rsidRPr="005647EA">
        <w:rPr>
          <w:sz w:val="28"/>
          <w:szCs w:val="28"/>
        </w:rPr>
        <w:t>2.4.</w:t>
      </w:r>
      <w:r w:rsidRPr="005647EA">
        <w:rPr>
          <w:sz w:val="28"/>
          <w:szCs w:val="28"/>
        </w:rPr>
        <w:tab/>
        <w:t>Народний дім може входити, зберігаючи юридичну самостійність, до складу культурних, культурно-спортивних, соціально-культурних, соціально-педагогічних комплексів, асоціацій, центрів культури і дозвілля, інших подібних об'єднань, якщо це не суперечить законодавству та актам місцевих органів виконавчої влади та органів місцевого самоврядування.</w:t>
      </w:r>
    </w:p>
    <w:p w:rsidR="005647EA" w:rsidRPr="005647EA" w:rsidRDefault="005647EA" w:rsidP="005647EA">
      <w:pPr>
        <w:rPr>
          <w:sz w:val="28"/>
          <w:szCs w:val="28"/>
        </w:rPr>
      </w:pPr>
      <w:r w:rsidRPr="005647EA">
        <w:rPr>
          <w:sz w:val="28"/>
          <w:szCs w:val="28"/>
        </w:rPr>
        <w:t>2.5.</w:t>
      </w:r>
      <w:r w:rsidRPr="005647EA">
        <w:rPr>
          <w:sz w:val="28"/>
          <w:szCs w:val="28"/>
        </w:rPr>
        <w:tab/>
        <w:t>Народний дім може надавати платні послуги в порядку й межах, встановлених чинним законодавством України.</w:t>
      </w:r>
    </w:p>
    <w:p w:rsidR="005647EA" w:rsidRPr="005647EA" w:rsidRDefault="005647EA" w:rsidP="005647EA">
      <w:pPr>
        <w:rPr>
          <w:sz w:val="28"/>
          <w:szCs w:val="28"/>
        </w:rPr>
      </w:pPr>
      <w:r w:rsidRPr="005647EA">
        <w:rPr>
          <w:sz w:val="28"/>
          <w:szCs w:val="28"/>
        </w:rPr>
        <w:t>2.6.</w:t>
      </w:r>
      <w:r w:rsidRPr="005647EA">
        <w:rPr>
          <w:sz w:val="28"/>
          <w:szCs w:val="28"/>
        </w:rPr>
        <w:tab/>
        <w:t>Доходи (прибутки) Народного дому використовуються виключно для фінансування видатків на утримання Народного дому, реалізації мети (цілей,  завдань) та напрямків діяльності визначених Статутом.</w:t>
      </w: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3. Структура та основні принципи діяльності Народного дому</w:t>
      </w:r>
    </w:p>
    <w:p w:rsidR="005647EA" w:rsidRPr="005647EA" w:rsidRDefault="005647EA" w:rsidP="005647EA">
      <w:pPr>
        <w:rPr>
          <w:sz w:val="28"/>
          <w:szCs w:val="28"/>
        </w:rPr>
      </w:pPr>
      <w:r w:rsidRPr="005647EA">
        <w:rPr>
          <w:sz w:val="28"/>
          <w:szCs w:val="28"/>
        </w:rPr>
        <w:t>3.1.</w:t>
      </w:r>
      <w:r w:rsidRPr="005647EA">
        <w:rPr>
          <w:sz w:val="28"/>
          <w:szCs w:val="28"/>
        </w:rPr>
        <w:tab/>
        <w:t>Структура Народного дому визначається завданнями, напрямами та змістом його діяльності. Структурними складовими Народного дому можуть бути творчо – виробничі підрозділи та громадські формування (творчі колективи, асоціації, гуртки, студії, курси, консультаційні пункти, любительські об’єднання, інші ініціативні утворення).</w:t>
      </w:r>
    </w:p>
    <w:p w:rsidR="005647EA" w:rsidRPr="005647EA" w:rsidRDefault="005647EA" w:rsidP="005647EA">
      <w:pPr>
        <w:rPr>
          <w:sz w:val="28"/>
          <w:szCs w:val="28"/>
        </w:rPr>
      </w:pPr>
      <w:r w:rsidRPr="005647EA">
        <w:rPr>
          <w:sz w:val="28"/>
          <w:szCs w:val="28"/>
        </w:rPr>
        <w:t>3.2.</w:t>
      </w:r>
      <w:r w:rsidRPr="005647EA">
        <w:rPr>
          <w:sz w:val="28"/>
          <w:szCs w:val="28"/>
        </w:rPr>
        <w:tab/>
        <w:t>Народний дім планує свою діяльність відповідно до культурних потреб населення, виходячи з творчих можливостей та фінансових ресурсів.</w:t>
      </w:r>
    </w:p>
    <w:p w:rsidR="005647EA" w:rsidRPr="005647EA" w:rsidRDefault="005647EA" w:rsidP="005647EA">
      <w:pPr>
        <w:rPr>
          <w:sz w:val="28"/>
          <w:szCs w:val="28"/>
        </w:rPr>
      </w:pPr>
      <w:r w:rsidRPr="005647EA">
        <w:rPr>
          <w:sz w:val="28"/>
          <w:szCs w:val="28"/>
        </w:rPr>
        <w:t>3.3.</w:t>
      </w:r>
      <w:r w:rsidRPr="005647EA">
        <w:rPr>
          <w:sz w:val="28"/>
          <w:szCs w:val="28"/>
        </w:rPr>
        <w:tab/>
        <w:t>Культурно-освітня, виховна, організаційно-масова дозвіллєва робота в Народному домі здійснюється диференційовано з використанням різних організаційних форм роботи: гурткова робота, індивідуальні заняття, конкурси, огляди, концерти, фестивалі тощо.</w:t>
      </w:r>
    </w:p>
    <w:p w:rsidR="005647EA" w:rsidRPr="005647EA" w:rsidRDefault="005647EA" w:rsidP="005647EA">
      <w:pPr>
        <w:rPr>
          <w:sz w:val="28"/>
          <w:szCs w:val="28"/>
        </w:rPr>
      </w:pPr>
      <w:r w:rsidRPr="005647EA">
        <w:rPr>
          <w:sz w:val="28"/>
          <w:szCs w:val="28"/>
        </w:rPr>
        <w:t>3.4.</w:t>
      </w:r>
      <w:r w:rsidRPr="005647EA">
        <w:rPr>
          <w:sz w:val="28"/>
          <w:szCs w:val="28"/>
        </w:rPr>
        <w:tab/>
        <w:t>Народний дім може організовувати роботу клубних формувань, творчих об’єднань у приміщеннях інших закладів та установ відповідно до укладених угод.</w:t>
      </w:r>
    </w:p>
    <w:p w:rsidR="005647EA" w:rsidRPr="005647EA" w:rsidRDefault="005647EA" w:rsidP="005647EA">
      <w:pPr>
        <w:rPr>
          <w:sz w:val="28"/>
          <w:szCs w:val="28"/>
        </w:rPr>
      </w:pPr>
      <w:r w:rsidRPr="005647EA">
        <w:rPr>
          <w:sz w:val="28"/>
          <w:szCs w:val="28"/>
        </w:rPr>
        <w:t>3.5.</w:t>
      </w:r>
      <w:r w:rsidRPr="005647EA">
        <w:rPr>
          <w:sz w:val="28"/>
          <w:szCs w:val="28"/>
        </w:rPr>
        <w:tab/>
        <w:t>Народний дім може залучати до участі в організаційно-масових заходах дошкільні, позашкільні, загально-освітні, професійно-технічні, вищі навчальні заклади, інші заклади та організації.</w:t>
      </w:r>
    </w:p>
    <w:p w:rsidR="005647EA" w:rsidRPr="005647EA" w:rsidRDefault="005647EA" w:rsidP="005647EA">
      <w:pPr>
        <w:rPr>
          <w:sz w:val="28"/>
          <w:szCs w:val="28"/>
        </w:rPr>
      </w:pPr>
      <w:r w:rsidRPr="005647EA">
        <w:rPr>
          <w:sz w:val="28"/>
          <w:szCs w:val="28"/>
        </w:rPr>
        <w:t>3.6.</w:t>
      </w:r>
      <w:r w:rsidRPr="005647EA">
        <w:rPr>
          <w:sz w:val="28"/>
          <w:szCs w:val="28"/>
        </w:rPr>
        <w:tab/>
        <w:t>Народний дім зобов’язаний виконувати статутні завдання в межах законодавства, враховувати  рішення Засновника та Уповноваженого органу.</w:t>
      </w:r>
    </w:p>
    <w:p w:rsidR="005647EA" w:rsidRPr="005647EA" w:rsidRDefault="005647EA" w:rsidP="005647EA">
      <w:pPr>
        <w:rPr>
          <w:sz w:val="28"/>
          <w:szCs w:val="28"/>
        </w:rPr>
      </w:pPr>
      <w:r w:rsidRPr="005647EA">
        <w:rPr>
          <w:sz w:val="28"/>
          <w:szCs w:val="28"/>
        </w:rPr>
        <w:t>3.7.</w:t>
      </w:r>
      <w:r w:rsidRPr="005647EA">
        <w:rPr>
          <w:sz w:val="28"/>
          <w:szCs w:val="28"/>
        </w:rPr>
        <w:tab/>
        <w:t xml:space="preserve">Народний дім не має права безоплатно передавати належне йому майно іншим юридичним чи фізичним особам. Відчужувати, віддавати в заставу, позичку, найм майнові об'єкти, що належать до основних фондів. Здавати в оренду цілісні майнові комплекси структурних одиниць і підрозділів, передавати з балансу на баланс, списувати майно Народного дому має право лише в порядку, визначеному відповідними рішеннями Засновника або Уповноваженого органу. </w:t>
      </w:r>
    </w:p>
    <w:p w:rsidR="005647EA" w:rsidRPr="005647EA" w:rsidRDefault="005647EA" w:rsidP="005647EA">
      <w:pPr>
        <w:rPr>
          <w:sz w:val="28"/>
          <w:szCs w:val="28"/>
        </w:rPr>
      </w:pPr>
      <w:r w:rsidRPr="005647EA">
        <w:rPr>
          <w:sz w:val="28"/>
          <w:szCs w:val="28"/>
        </w:rPr>
        <w:t>3.8.</w:t>
      </w:r>
      <w:r w:rsidRPr="005647EA">
        <w:rPr>
          <w:sz w:val="28"/>
          <w:szCs w:val="28"/>
        </w:rPr>
        <w:tab/>
        <w:t>Народний дім забезпечує своєчасну сплату податків та інших відрахувань відповідно до чинного законодавства України.</w:t>
      </w:r>
    </w:p>
    <w:p w:rsidR="005647EA" w:rsidRPr="005647EA" w:rsidRDefault="005647EA" w:rsidP="005647EA">
      <w:pPr>
        <w:rPr>
          <w:sz w:val="28"/>
          <w:szCs w:val="28"/>
        </w:rPr>
      </w:pPr>
      <w:r w:rsidRPr="005647EA">
        <w:rPr>
          <w:sz w:val="28"/>
          <w:szCs w:val="28"/>
        </w:rPr>
        <w:t>3.9.</w:t>
      </w:r>
      <w:r w:rsidRPr="005647EA">
        <w:rPr>
          <w:sz w:val="28"/>
          <w:szCs w:val="28"/>
        </w:rPr>
        <w:tab/>
        <w:t>Народний дім не має у своєму складі інших юридичних осіб.</w:t>
      </w:r>
    </w:p>
    <w:p w:rsidR="005647EA" w:rsidRPr="005647EA" w:rsidRDefault="005647EA" w:rsidP="005647EA">
      <w:pPr>
        <w:rPr>
          <w:sz w:val="28"/>
          <w:szCs w:val="28"/>
        </w:rPr>
      </w:pPr>
      <w:r w:rsidRPr="005647EA">
        <w:rPr>
          <w:sz w:val="28"/>
          <w:szCs w:val="28"/>
        </w:rPr>
        <w:lastRenderedPageBreak/>
        <w:t>3.10.</w:t>
      </w:r>
      <w:r w:rsidRPr="005647EA">
        <w:rPr>
          <w:sz w:val="28"/>
          <w:szCs w:val="28"/>
        </w:rPr>
        <w:tab/>
        <w:t>Відносини Народного дому з іншими юридичними особами будуються на договірних засадах.</w:t>
      </w: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4. Управління Народним домом</w:t>
      </w:r>
    </w:p>
    <w:p w:rsidR="005647EA" w:rsidRPr="005647EA" w:rsidRDefault="005647EA" w:rsidP="005647EA">
      <w:pPr>
        <w:rPr>
          <w:sz w:val="28"/>
          <w:szCs w:val="28"/>
        </w:rPr>
      </w:pPr>
      <w:r w:rsidRPr="005647EA">
        <w:rPr>
          <w:sz w:val="28"/>
          <w:szCs w:val="28"/>
        </w:rPr>
        <w:t>4.1.</w:t>
      </w:r>
      <w:r w:rsidRPr="005647EA">
        <w:rPr>
          <w:sz w:val="28"/>
          <w:szCs w:val="28"/>
        </w:rPr>
        <w:tab/>
        <w:t xml:space="preserve"> Уповноваженим органом Народного дому є управління культури департаменту розвитку.</w:t>
      </w:r>
    </w:p>
    <w:p w:rsidR="005647EA" w:rsidRPr="005647EA" w:rsidRDefault="005647EA" w:rsidP="005647EA">
      <w:pPr>
        <w:rPr>
          <w:sz w:val="28"/>
          <w:szCs w:val="28"/>
        </w:rPr>
      </w:pPr>
      <w:r w:rsidRPr="005647EA">
        <w:rPr>
          <w:sz w:val="28"/>
          <w:szCs w:val="28"/>
        </w:rPr>
        <w:t>4.2.</w:t>
      </w:r>
      <w:r w:rsidRPr="005647EA">
        <w:rPr>
          <w:sz w:val="28"/>
          <w:szCs w:val="28"/>
        </w:rPr>
        <w:tab/>
        <w:t>До компетенції управління культури департаменту розвитку належить:</w:t>
      </w:r>
    </w:p>
    <w:p w:rsidR="005647EA" w:rsidRPr="005647EA" w:rsidRDefault="005647EA" w:rsidP="005647EA">
      <w:pPr>
        <w:rPr>
          <w:sz w:val="28"/>
          <w:szCs w:val="28"/>
        </w:rPr>
      </w:pPr>
      <w:r w:rsidRPr="005647EA">
        <w:rPr>
          <w:sz w:val="28"/>
          <w:szCs w:val="28"/>
        </w:rPr>
        <w:t>- затвердження й внесення змін до Статуту Народного дому;</w:t>
      </w:r>
    </w:p>
    <w:p w:rsidR="005647EA" w:rsidRPr="005647EA" w:rsidRDefault="005647EA" w:rsidP="005647EA">
      <w:pPr>
        <w:rPr>
          <w:sz w:val="28"/>
          <w:szCs w:val="28"/>
        </w:rPr>
      </w:pPr>
      <w:r w:rsidRPr="005647EA">
        <w:rPr>
          <w:sz w:val="28"/>
          <w:szCs w:val="28"/>
        </w:rPr>
        <w:t>- погодження створення відокремлених структурних підрозділів (філій) та спільних установ;</w:t>
      </w:r>
    </w:p>
    <w:p w:rsidR="005647EA" w:rsidRPr="005647EA" w:rsidRDefault="005647EA" w:rsidP="005647EA">
      <w:pPr>
        <w:rPr>
          <w:sz w:val="28"/>
          <w:szCs w:val="28"/>
        </w:rPr>
      </w:pPr>
      <w:r w:rsidRPr="005647EA">
        <w:rPr>
          <w:sz w:val="28"/>
          <w:szCs w:val="28"/>
        </w:rPr>
        <w:t>- укладення контракту з директором Народного дому;</w:t>
      </w:r>
    </w:p>
    <w:p w:rsidR="005647EA" w:rsidRPr="005647EA" w:rsidRDefault="005647EA" w:rsidP="005647EA">
      <w:pPr>
        <w:rPr>
          <w:sz w:val="28"/>
          <w:szCs w:val="28"/>
        </w:rPr>
      </w:pPr>
      <w:r w:rsidRPr="005647EA">
        <w:rPr>
          <w:sz w:val="28"/>
          <w:szCs w:val="28"/>
        </w:rPr>
        <w:t>- реорганізація, припинення діяльності Народного дому його ліквідація, затвердження ліквідаційного балансу;</w:t>
      </w:r>
    </w:p>
    <w:p w:rsidR="005647EA" w:rsidRPr="005647EA" w:rsidRDefault="005647EA" w:rsidP="005647EA">
      <w:pPr>
        <w:rPr>
          <w:sz w:val="28"/>
          <w:szCs w:val="28"/>
        </w:rPr>
      </w:pPr>
      <w:r w:rsidRPr="005647EA">
        <w:rPr>
          <w:sz w:val="28"/>
          <w:szCs w:val="28"/>
        </w:rPr>
        <w:t>- погодження організаційної структури  Народного дому та штатного розпису;</w:t>
      </w:r>
    </w:p>
    <w:p w:rsidR="005647EA" w:rsidRPr="005647EA" w:rsidRDefault="005647EA" w:rsidP="005647EA">
      <w:pPr>
        <w:rPr>
          <w:sz w:val="28"/>
          <w:szCs w:val="28"/>
        </w:rPr>
      </w:pPr>
      <w:r w:rsidRPr="005647EA">
        <w:rPr>
          <w:sz w:val="28"/>
          <w:szCs w:val="28"/>
        </w:rPr>
        <w:t>- затвердження кошторису Народного дому контроль за ефективністю використання фінансових, матеріальних і трудових ресурсів, цільове й ефективне використання бюджетних коштів;</w:t>
      </w:r>
    </w:p>
    <w:p w:rsidR="005647EA" w:rsidRPr="005647EA" w:rsidRDefault="005647EA" w:rsidP="005647EA">
      <w:pPr>
        <w:rPr>
          <w:sz w:val="28"/>
          <w:szCs w:val="28"/>
        </w:rPr>
      </w:pPr>
      <w:r w:rsidRPr="005647EA">
        <w:rPr>
          <w:sz w:val="28"/>
          <w:szCs w:val="28"/>
        </w:rPr>
        <w:t>- сприяння розвитку міжнародного співробітництва Народного дому, відповідно до чинного законодавства та інше.</w:t>
      </w:r>
    </w:p>
    <w:p w:rsidR="005647EA" w:rsidRPr="005647EA" w:rsidRDefault="005647EA" w:rsidP="005647EA">
      <w:pPr>
        <w:rPr>
          <w:sz w:val="28"/>
          <w:szCs w:val="28"/>
        </w:rPr>
      </w:pPr>
      <w:r w:rsidRPr="005647EA">
        <w:rPr>
          <w:sz w:val="28"/>
          <w:szCs w:val="28"/>
        </w:rPr>
        <w:t>4.3.</w:t>
      </w:r>
      <w:r w:rsidRPr="005647EA">
        <w:rPr>
          <w:sz w:val="28"/>
          <w:szCs w:val="28"/>
        </w:rPr>
        <w:tab/>
        <w:t>На вимогу Засновника або Уповноваженого органу, Народний дім у встановлений ними термін надає інформацію стосовно будь-яких напрямків своєї діяльності.</w:t>
      </w:r>
    </w:p>
    <w:p w:rsidR="005647EA" w:rsidRPr="005647EA" w:rsidRDefault="005647EA" w:rsidP="005647EA">
      <w:pPr>
        <w:rPr>
          <w:sz w:val="28"/>
          <w:szCs w:val="28"/>
        </w:rPr>
      </w:pPr>
      <w:r w:rsidRPr="005647EA">
        <w:rPr>
          <w:sz w:val="28"/>
          <w:szCs w:val="28"/>
        </w:rPr>
        <w:t>4.4.</w:t>
      </w:r>
      <w:r w:rsidRPr="005647EA">
        <w:rPr>
          <w:sz w:val="28"/>
          <w:szCs w:val="28"/>
        </w:rPr>
        <w:tab/>
        <w:t>Керівництво поточною діяльністю Народного дому здійснює директор, який призначається на посаду та звільняється з неї шляхом укладення Контракту, строком на п’ять років за результатами конкурсу, погодженням громадських організацій, відповідно до Закону України «Про культуру».  До складу конкурсної комісії на призначення директора Народного дому обов’язково входить представник Засновника.</w:t>
      </w:r>
    </w:p>
    <w:p w:rsidR="005647EA" w:rsidRPr="005647EA" w:rsidRDefault="005647EA" w:rsidP="005647EA">
      <w:pPr>
        <w:rPr>
          <w:sz w:val="28"/>
          <w:szCs w:val="28"/>
        </w:rPr>
      </w:pPr>
      <w:r w:rsidRPr="005647EA">
        <w:rPr>
          <w:sz w:val="28"/>
          <w:szCs w:val="28"/>
        </w:rPr>
        <w:t>4.5.</w:t>
      </w:r>
      <w:r w:rsidRPr="005647EA">
        <w:rPr>
          <w:sz w:val="28"/>
          <w:szCs w:val="28"/>
        </w:rPr>
        <w:tab/>
        <w:t>Відповідно до своїх посадових обов’язків директор Народного дому здійснює такі функції:</w:t>
      </w:r>
    </w:p>
    <w:p w:rsidR="005647EA" w:rsidRPr="005647EA" w:rsidRDefault="005647EA" w:rsidP="005647EA">
      <w:pPr>
        <w:rPr>
          <w:sz w:val="28"/>
          <w:szCs w:val="28"/>
        </w:rPr>
      </w:pPr>
      <w:r w:rsidRPr="005647EA">
        <w:rPr>
          <w:sz w:val="28"/>
          <w:szCs w:val="28"/>
        </w:rPr>
        <w:t>-</w:t>
      </w:r>
      <w:r w:rsidRPr="005647EA">
        <w:rPr>
          <w:sz w:val="28"/>
          <w:szCs w:val="28"/>
        </w:rPr>
        <w:tab/>
        <w:t>здійснює загальне керівництво Народним домом, в межах повноважень створює належні умови для його функціонування;</w:t>
      </w:r>
    </w:p>
    <w:p w:rsidR="005647EA" w:rsidRPr="005647EA" w:rsidRDefault="005647EA" w:rsidP="005647EA">
      <w:pPr>
        <w:rPr>
          <w:sz w:val="28"/>
          <w:szCs w:val="28"/>
        </w:rPr>
      </w:pPr>
      <w:r w:rsidRPr="005647EA">
        <w:rPr>
          <w:sz w:val="28"/>
          <w:szCs w:val="28"/>
        </w:rPr>
        <w:t>-</w:t>
      </w:r>
      <w:r w:rsidRPr="005647EA">
        <w:rPr>
          <w:sz w:val="28"/>
          <w:szCs w:val="28"/>
        </w:rPr>
        <w:tab/>
        <w:t>відповідає за ведення усієї необхідної документації закладу;</w:t>
      </w:r>
    </w:p>
    <w:p w:rsidR="005647EA" w:rsidRPr="005647EA" w:rsidRDefault="005647EA" w:rsidP="005647EA">
      <w:pPr>
        <w:rPr>
          <w:sz w:val="28"/>
          <w:szCs w:val="28"/>
        </w:rPr>
      </w:pPr>
      <w:r w:rsidRPr="005647EA">
        <w:rPr>
          <w:sz w:val="28"/>
          <w:szCs w:val="28"/>
        </w:rPr>
        <w:t>-</w:t>
      </w:r>
      <w:r w:rsidRPr="005647EA">
        <w:rPr>
          <w:sz w:val="28"/>
          <w:szCs w:val="28"/>
        </w:rPr>
        <w:tab/>
        <w:t>розробляє структуру та формує штатний розпис закладу, який затверджується Уповноваженим органом;</w:t>
      </w:r>
    </w:p>
    <w:p w:rsidR="005647EA" w:rsidRPr="005647EA" w:rsidRDefault="005647EA" w:rsidP="005647EA">
      <w:pPr>
        <w:rPr>
          <w:sz w:val="28"/>
          <w:szCs w:val="28"/>
        </w:rPr>
      </w:pPr>
      <w:r w:rsidRPr="005647EA">
        <w:rPr>
          <w:sz w:val="28"/>
          <w:szCs w:val="28"/>
        </w:rPr>
        <w:t>-</w:t>
      </w:r>
      <w:r w:rsidRPr="005647EA">
        <w:rPr>
          <w:sz w:val="28"/>
          <w:szCs w:val="28"/>
        </w:rPr>
        <w:tab/>
        <w:t>призначає на посаду та звільняє з посади художнього керівника за погодженням з Уповноваженим органом;</w:t>
      </w:r>
    </w:p>
    <w:p w:rsidR="005647EA" w:rsidRPr="005647EA" w:rsidRDefault="005647EA" w:rsidP="005647EA">
      <w:pPr>
        <w:rPr>
          <w:sz w:val="28"/>
          <w:szCs w:val="28"/>
        </w:rPr>
      </w:pPr>
      <w:r w:rsidRPr="005647EA">
        <w:rPr>
          <w:sz w:val="28"/>
          <w:szCs w:val="28"/>
        </w:rPr>
        <w:t>-</w:t>
      </w:r>
      <w:r w:rsidRPr="005647EA">
        <w:rPr>
          <w:sz w:val="28"/>
          <w:szCs w:val="28"/>
        </w:rPr>
        <w:tab/>
        <w:t>приймає та звільняє інших працівників Народного дому, визначає обсяг їхньої роботи та контролює виконання ними функціональних обов’язків;</w:t>
      </w:r>
    </w:p>
    <w:p w:rsidR="005647EA" w:rsidRPr="005647EA" w:rsidRDefault="005647EA" w:rsidP="005647EA">
      <w:pPr>
        <w:rPr>
          <w:sz w:val="28"/>
          <w:szCs w:val="28"/>
        </w:rPr>
      </w:pPr>
      <w:r w:rsidRPr="005647EA">
        <w:rPr>
          <w:sz w:val="28"/>
          <w:szCs w:val="28"/>
        </w:rPr>
        <w:t>-</w:t>
      </w:r>
      <w:r w:rsidRPr="005647EA">
        <w:rPr>
          <w:sz w:val="28"/>
          <w:szCs w:val="28"/>
        </w:rPr>
        <w:tab/>
        <w:t>контролює розробку та виконання перспективних, поточних планів роботи, звітів про роботу у встановленій формі;</w:t>
      </w:r>
    </w:p>
    <w:p w:rsidR="005647EA" w:rsidRPr="005647EA" w:rsidRDefault="005647EA" w:rsidP="005647EA">
      <w:pPr>
        <w:rPr>
          <w:sz w:val="28"/>
          <w:szCs w:val="28"/>
        </w:rPr>
      </w:pPr>
      <w:r w:rsidRPr="005647EA">
        <w:rPr>
          <w:sz w:val="28"/>
          <w:szCs w:val="28"/>
        </w:rPr>
        <w:t>-</w:t>
      </w:r>
      <w:r w:rsidRPr="005647EA">
        <w:rPr>
          <w:sz w:val="28"/>
          <w:szCs w:val="28"/>
        </w:rPr>
        <w:tab/>
        <w:t>за погодженням з Уповноваженим органом складає кошторис доходів та витрат, здійснює контроль за використанням коштів за їх призначенням;</w:t>
      </w:r>
    </w:p>
    <w:p w:rsidR="005647EA" w:rsidRPr="005647EA" w:rsidRDefault="005647EA" w:rsidP="005647EA">
      <w:pPr>
        <w:rPr>
          <w:sz w:val="28"/>
          <w:szCs w:val="28"/>
        </w:rPr>
      </w:pPr>
      <w:r w:rsidRPr="005647EA">
        <w:rPr>
          <w:sz w:val="28"/>
          <w:szCs w:val="28"/>
        </w:rPr>
        <w:t>-</w:t>
      </w:r>
      <w:r w:rsidRPr="005647EA">
        <w:rPr>
          <w:sz w:val="28"/>
          <w:szCs w:val="28"/>
        </w:rPr>
        <w:tab/>
        <w:t>здійснює систематичний аналіз роботи, вивчення, узагальнення, впровадження передового досвіду в практику роботи Народного дому;</w:t>
      </w:r>
    </w:p>
    <w:p w:rsidR="005647EA" w:rsidRPr="005647EA" w:rsidRDefault="005647EA" w:rsidP="005647EA">
      <w:pPr>
        <w:rPr>
          <w:sz w:val="28"/>
          <w:szCs w:val="28"/>
        </w:rPr>
      </w:pPr>
      <w:r w:rsidRPr="005647EA">
        <w:rPr>
          <w:sz w:val="28"/>
          <w:szCs w:val="28"/>
        </w:rPr>
        <w:lastRenderedPageBreak/>
        <w:t>-</w:t>
      </w:r>
      <w:r w:rsidRPr="005647EA">
        <w:rPr>
          <w:sz w:val="28"/>
          <w:szCs w:val="28"/>
        </w:rPr>
        <w:tab/>
        <w:t>приймає заходи щодо забезпечення господарського утримання Народного дому;</w:t>
      </w:r>
    </w:p>
    <w:p w:rsidR="005647EA" w:rsidRPr="005647EA" w:rsidRDefault="005647EA" w:rsidP="005647EA">
      <w:pPr>
        <w:rPr>
          <w:sz w:val="28"/>
          <w:szCs w:val="28"/>
        </w:rPr>
      </w:pPr>
      <w:r w:rsidRPr="005647EA">
        <w:rPr>
          <w:sz w:val="28"/>
          <w:szCs w:val="28"/>
        </w:rPr>
        <w:t>-</w:t>
      </w:r>
      <w:r w:rsidRPr="005647EA">
        <w:rPr>
          <w:sz w:val="28"/>
          <w:szCs w:val="28"/>
        </w:rPr>
        <w:tab/>
        <w:t>представляє заклад у всіх інстанціях та відповідає за результати діяльності закладу без довіреності;</w:t>
      </w:r>
    </w:p>
    <w:p w:rsidR="005647EA" w:rsidRPr="005647EA" w:rsidRDefault="005647EA" w:rsidP="005647EA">
      <w:pPr>
        <w:rPr>
          <w:sz w:val="28"/>
          <w:szCs w:val="28"/>
        </w:rPr>
      </w:pPr>
      <w:r w:rsidRPr="005647EA">
        <w:rPr>
          <w:sz w:val="28"/>
          <w:szCs w:val="28"/>
        </w:rPr>
        <w:t>-</w:t>
      </w:r>
      <w:r w:rsidRPr="005647EA">
        <w:rPr>
          <w:sz w:val="28"/>
          <w:szCs w:val="28"/>
        </w:rPr>
        <w:tab/>
        <w:t>відповідно до законодавства несе відповідальність за виконання покладених на заклад завдань, результати фінансово-господарської діяльності, стан і збереження майна, переданого в оперативне управління клубного закладу.</w:t>
      </w:r>
    </w:p>
    <w:p w:rsidR="005647EA" w:rsidRPr="005647EA" w:rsidRDefault="005647EA" w:rsidP="005647EA">
      <w:pPr>
        <w:rPr>
          <w:sz w:val="28"/>
          <w:szCs w:val="28"/>
        </w:rPr>
      </w:pPr>
      <w:r w:rsidRPr="005647EA">
        <w:rPr>
          <w:sz w:val="28"/>
          <w:szCs w:val="28"/>
        </w:rPr>
        <w:t xml:space="preserve">         4.6. Притягнення директора Народного дому до дисциплінарної відповідальності здійснюється у порядку визначеному законодавством.</w:t>
      </w:r>
    </w:p>
    <w:p w:rsidR="005647EA" w:rsidRPr="005647EA" w:rsidRDefault="005647EA" w:rsidP="005647EA">
      <w:pPr>
        <w:rPr>
          <w:sz w:val="28"/>
          <w:szCs w:val="28"/>
        </w:rPr>
      </w:pPr>
      <w:r w:rsidRPr="005647EA">
        <w:rPr>
          <w:sz w:val="28"/>
          <w:szCs w:val="28"/>
        </w:rPr>
        <w:t xml:space="preserve">         4.7. Працівники Народного дому мають право брати участь в управлінні Народним домом через загальні збори, які скликаються в разі необхідності, але не менше ніж один раз на рік та повноважні вносити пропозиції щодо поліпшення роботи Народного дому.</w:t>
      </w:r>
    </w:p>
    <w:p w:rsidR="005647EA" w:rsidRPr="005647EA" w:rsidRDefault="005647EA" w:rsidP="005647EA">
      <w:pPr>
        <w:rPr>
          <w:sz w:val="28"/>
          <w:szCs w:val="28"/>
        </w:rPr>
      </w:pPr>
      <w:r w:rsidRPr="005647EA">
        <w:rPr>
          <w:sz w:val="28"/>
          <w:szCs w:val="28"/>
        </w:rPr>
        <w:t xml:space="preserve">         4.8. До складу органів, через які трудовий колектив реалізує своє право на участь в управлінні Народним домом не може обиратися директор. Повноваження цих органів визначаються законодавством.</w:t>
      </w:r>
    </w:p>
    <w:p w:rsidR="005647EA" w:rsidRPr="005647EA" w:rsidRDefault="005647EA" w:rsidP="005647EA">
      <w:pPr>
        <w:rPr>
          <w:sz w:val="28"/>
          <w:szCs w:val="28"/>
        </w:rPr>
      </w:pPr>
      <w:r w:rsidRPr="005647EA">
        <w:rPr>
          <w:sz w:val="28"/>
          <w:szCs w:val="28"/>
        </w:rPr>
        <w:t>5. Фінансово-господарська діяльність</w:t>
      </w:r>
    </w:p>
    <w:p w:rsidR="005647EA" w:rsidRPr="005647EA" w:rsidRDefault="005647EA" w:rsidP="005647EA">
      <w:pPr>
        <w:rPr>
          <w:sz w:val="28"/>
          <w:szCs w:val="28"/>
        </w:rPr>
      </w:pPr>
      <w:r w:rsidRPr="005647EA">
        <w:rPr>
          <w:sz w:val="28"/>
          <w:szCs w:val="28"/>
        </w:rPr>
        <w:t>5.1.</w:t>
      </w:r>
      <w:r w:rsidRPr="005647EA">
        <w:rPr>
          <w:sz w:val="28"/>
          <w:szCs w:val="28"/>
        </w:rPr>
        <w:tab/>
        <w:t>Фінансово-господарська діяльність Народного дому здійснюється відповідно до законодавства України та цього Статуту.</w:t>
      </w:r>
    </w:p>
    <w:p w:rsidR="005647EA" w:rsidRPr="005647EA" w:rsidRDefault="005647EA" w:rsidP="005647EA">
      <w:pPr>
        <w:rPr>
          <w:sz w:val="28"/>
          <w:szCs w:val="28"/>
        </w:rPr>
      </w:pPr>
      <w:r w:rsidRPr="005647EA">
        <w:rPr>
          <w:sz w:val="28"/>
          <w:szCs w:val="28"/>
        </w:rPr>
        <w:t>5.2.</w:t>
      </w:r>
      <w:r w:rsidRPr="005647EA">
        <w:rPr>
          <w:sz w:val="28"/>
          <w:szCs w:val="28"/>
        </w:rPr>
        <w:tab/>
        <w:t>Фінансування Народного дому здійснюється за рахунок міського бюджету м. Львова, коштів засновників, додаткових джерел фінансування.</w:t>
      </w:r>
    </w:p>
    <w:p w:rsidR="005647EA" w:rsidRPr="005647EA" w:rsidRDefault="005647EA" w:rsidP="005647EA">
      <w:pPr>
        <w:rPr>
          <w:sz w:val="28"/>
          <w:szCs w:val="28"/>
        </w:rPr>
      </w:pPr>
      <w:r w:rsidRPr="005647EA">
        <w:rPr>
          <w:sz w:val="28"/>
          <w:szCs w:val="28"/>
        </w:rPr>
        <w:t>5.3.</w:t>
      </w:r>
      <w:r w:rsidRPr="005647EA">
        <w:rPr>
          <w:sz w:val="28"/>
          <w:szCs w:val="28"/>
        </w:rPr>
        <w:tab/>
        <w:t>Додатковими джерелами формування коштів Народного дому є:</w:t>
      </w:r>
    </w:p>
    <w:p w:rsidR="005647EA" w:rsidRPr="005647EA" w:rsidRDefault="005647EA" w:rsidP="005647EA">
      <w:pPr>
        <w:rPr>
          <w:sz w:val="28"/>
          <w:szCs w:val="28"/>
        </w:rPr>
      </w:pPr>
      <w:r w:rsidRPr="005647EA">
        <w:rPr>
          <w:sz w:val="28"/>
          <w:szCs w:val="28"/>
        </w:rPr>
        <w:t>-</w:t>
      </w:r>
      <w:r w:rsidRPr="005647EA">
        <w:rPr>
          <w:sz w:val="28"/>
          <w:szCs w:val="28"/>
        </w:rPr>
        <w:tab/>
        <w:t>кошти, одержані від надання платних послуг відповідно до законодавства України;</w:t>
      </w:r>
    </w:p>
    <w:p w:rsidR="005647EA" w:rsidRPr="005647EA" w:rsidRDefault="005647EA" w:rsidP="005647EA">
      <w:pPr>
        <w:rPr>
          <w:sz w:val="28"/>
          <w:szCs w:val="28"/>
        </w:rPr>
      </w:pPr>
      <w:r w:rsidRPr="005647EA">
        <w:rPr>
          <w:sz w:val="28"/>
          <w:szCs w:val="28"/>
        </w:rPr>
        <w:t>-</w:t>
      </w:r>
      <w:r w:rsidRPr="005647EA">
        <w:rPr>
          <w:sz w:val="28"/>
          <w:szCs w:val="28"/>
        </w:rPr>
        <w:tab/>
        <w:t>добровільні грошові внески;</w:t>
      </w:r>
    </w:p>
    <w:p w:rsidR="005647EA" w:rsidRPr="005647EA" w:rsidRDefault="005647EA" w:rsidP="005647EA">
      <w:pPr>
        <w:rPr>
          <w:sz w:val="28"/>
          <w:szCs w:val="28"/>
        </w:rPr>
      </w:pPr>
      <w:r w:rsidRPr="005647EA">
        <w:rPr>
          <w:sz w:val="28"/>
          <w:szCs w:val="28"/>
        </w:rPr>
        <w:t>-</w:t>
      </w:r>
      <w:r w:rsidRPr="005647EA">
        <w:rPr>
          <w:sz w:val="28"/>
          <w:szCs w:val="28"/>
        </w:rPr>
        <w:tab/>
        <w:t>інші надходження, майно та цінності, не заборонені чиним законодавством України.</w:t>
      </w:r>
    </w:p>
    <w:p w:rsidR="005647EA" w:rsidRPr="005647EA" w:rsidRDefault="005647EA" w:rsidP="005647EA">
      <w:pPr>
        <w:rPr>
          <w:sz w:val="28"/>
          <w:szCs w:val="28"/>
        </w:rPr>
      </w:pPr>
      <w:r w:rsidRPr="005647EA">
        <w:rPr>
          <w:sz w:val="28"/>
          <w:szCs w:val="28"/>
        </w:rPr>
        <w:t>5.4.</w:t>
      </w:r>
      <w:r w:rsidRPr="005647EA">
        <w:rPr>
          <w:sz w:val="28"/>
          <w:szCs w:val="28"/>
        </w:rPr>
        <w:tab/>
        <w:t>Народний дім у процесі провадження своєї діяльності має право:</w:t>
      </w:r>
    </w:p>
    <w:p w:rsidR="005647EA" w:rsidRPr="005647EA" w:rsidRDefault="005647EA" w:rsidP="005647EA">
      <w:pPr>
        <w:rPr>
          <w:sz w:val="28"/>
          <w:szCs w:val="28"/>
        </w:rPr>
      </w:pPr>
      <w:r w:rsidRPr="005647EA">
        <w:rPr>
          <w:sz w:val="28"/>
          <w:szCs w:val="28"/>
        </w:rPr>
        <w:t>-</w:t>
      </w:r>
      <w:r w:rsidRPr="005647EA">
        <w:rPr>
          <w:sz w:val="28"/>
          <w:szCs w:val="28"/>
        </w:rPr>
        <w:tab/>
        <w:t>планувати свою діяльність, визначати стратегію та основні напрямки свого розвитку в межах своєї компетенції, визначеної чинним законодавством та цим Статутом;</w:t>
      </w:r>
    </w:p>
    <w:p w:rsidR="005647EA" w:rsidRPr="005647EA" w:rsidRDefault="005647EA" w:rsidP="005647EA">
      <w:pPr>
        <w:rPr>
          <w:sz w:val="28"/>
          <w:szCs w:val="28"/>
        </w:rPr>
      </w:pPr>
      <w:r w:rsidRPr="005647EA">
        <w:rPr>
          <w:sz w:val="28"/>
          <w:szCs w:val="28"/>
        </w:rPr>
        <w:t>-</w:t>
      </w:r>
      <w:r w:rsidRPr="005647EA">
        <w:rPr>
          <w:sz w:val="28"/>
          <w:szCs w:val="28"/>
        </w:rPr>
        <w:tab/>
        <w:t>самостійно розпоряджатися коштами, одержаними від господарської та іншої діяльності, відповідно до цього Статуту;</w:t>
      </w:r>
    </w:p>
    <w:p w:rsidR="005647EA" w:rsidRPr="005647EA" w:rsidRDefault="005647EA" w:rsidP="005647EA">
      <w:pPr>
        <w:rPr>
          <w:sz w:val="28"/>
          <w:szCs w:val="28"/>
        </w:rPr>
      </w:pPr>
      <w:r w:rsidRPr="005647EA">
        <w:rPr>
          <w:sz w:val="28"/>
          <w:szCs w:val="28"/>
        </w:rPr>
        <w:t>-</w:t>
      </w:r>
      <w:r w:rsidRPr="005647EA">
        <w:rPr>
          <w:sz w:val="28"/>
          <w:szCs w:val="28"/>
        </w:rPr>
        <w:tab/>
        <w:t>розвивати власну матеріальну базу, мережу профільних закладів, філій;</w:t>
      </w:r>
    </w:p>
    <w:p w:rsidR="005647EA" w:rsidRPr="005647EA" w:rsidRDefault="005647EA" w:rsidP="005647EA">
      <w:pPr>
        <w:rPr>
          <w:sz w:val="28"/>
          <w:szCs w:val="28"/>
        </w:rPr>
      </w:pPr>
      <w:r w:rsidRPr="005647EA">
        <w:rPr>
          <w:sz w:val="28"/>
          <w:szCs w:val="28"/>
        </w:rPr>
        <w:t>-</w:t>
      </w:r>
      <w:r w:rsidRPr="005647EA">
        <w:rPr>
          <w:sz w:val="28"/>
          <w:szCs w:val="28"/>
        </w:rPr>
        <w:tab/>
        <w:t>володіти, користуватись та розпоряджатись майном на свій розсуд, вчиняючи щодо нього будь-які дії, які не суперечать чинному законодавству та цьому Статуту. Відчуження, в тому числі передача майна у будь-якій формі третім особам здійснюється лише за рішенням Засновника;</w:t>
      </w:r>
    </w:p>
    <w:p w:rsidR="005647EA" w:rsidRPr="005647EA" w:rsidRDefault="005647EA" w:rsidP="005647EA">
      <w:pPr>
        <w:rPr>
          <w:sz w:val="28"/>
          <w:szCs w:val="28"/>
        </w:rPr>
      </w:pPr>
      <w:r w:rsidRPr="005647EA">
        <w:rPr>
          <w:sz w:val="28"/>
          <w:szCs w:val="28"/>
        </w:rPr>
        <w:t>-</w:t>
      </w:r>
      <w:r w:rsidRPr="005647EA">
        <w:rPr>
          <w:sz w:val="28"/>
          <w:szCs w:val="28"/>
        </w:rPr>
        <w:tab/>
        <w:t>укладати угоди, що не суперечать вимогам чинного законодавства та Статуту, набувати майнові та немайнові права та обов’язки, бути позивачем та відповідачем в суді;</w:t>
      </w:r>
    </w:p>
    <w:p w:rsidR="005647EA" w:rsidRPr="005647EA" w:rsidRDefault="005647EA" w:rsidP="005647EA">
      <w:pPr>
        <w:rPr>
          <w:sz w:val="28"/>
          <w:szCs w:val="28"/>
        </w:rPr>
      </w:pPr>
      <w:r w:rsidRPr="005647EA">
        <w:rPr>
          <w:sz w:val="28"/>
          <w:szCs w:val="28"/>
        </w:rPr>
        <w:t>-</w:t>
      </w:r>
      <w:r w:rsidRPr="005647EA">
        <w:rPr>
          <w:sz w:val="28"/>
          <w:szCs w:val="28"/>
        </w:rPr>
        <w:tab/>
        <w:t>надавати платні послуги населенню, підприємствам, установам організаціям на умовах та в порядку, передбаченому чинним законодавством України;</w:t>
      </w:r>
    </w:p>
    <w:p w:rsidR="005647EA" w:rsidRPr="005647EA" w:rsidRDefault="005647EA" w:rsidP="005647EA">
      <w:pPr>
        <w:rPr>
          <w:sz w:val="28"/>
          <w:szCs w:val="28"/>
        </w:rPr>
      </w:pPr>
      <w:r w:rsidRPr="005647EA">
        <w:rPr>
          <w:sz w:val="28"/>
          <w:szCs w:val="28"/>
        </w:rPr>
        <w:lastRenderedPageBreak/>
        <w:t>-</w:t>
      </w:r>
      <w:r w:rsidRPr="005647EA">
        <w:rPr>
          <w:sz w:val="28"/>
          <w:szCs w:val="28"/>
        </w:rPr>
        <w:tab/>
        <w:t>списувати матеріальні цінності з балансу в установленому чинним законодавством порядку;</w:t>
      </w:r>
    </w:p>
    <w:p w:rsidR="005647EA" w:rsidRPr="005647EA" w:rsidRDefault="005647EA" w:rsidP="005647EA">
      <w:pPr>
        <w:rPr>
          <w:sz w:val="28"/>
          <w:szCs w:val="28"/>
        </w:rPr>
      </w:pPr>
      <w:r w:rsidRPr="005647EA">
        <w:rPr>
          <w:sz w:val="28"/>
          <w:szCs w:val="28"/>
        </w:rPr>
        <w:t>-</w:t>
      </w:r>
      <w:r w:rsidRPr="005647EA">
        <w:rPr>
          <w:sz w:val="28"/>
          <w:szCs w:val="28"/>
        </w:rPr>
        <w:tab/>
        <w:t>спільно з іншими організаціями, установами, підприємствами, благодійними фондами організовувати заходи;</w:t>
      </w:r>
    </w:p>
    <w:p w:rsidR="005647EA" w:rsidRPr="005647EA" w:rsidRDefault="005647EA" w:rsidP="005647EA">
      <w:pPr>
        <w:rPr>
          <w:sz w:val="28"/>
          <w:szCs w:val="28"/>
        </w:rPr>
      </w:pPr>
      <w:r w:rsidRPr="005647EA">
        <w:rPr>
          <w:sz w:val="28"/>
          <w:szCs w:val="28"/>
        </w:rPr>
        <w:t>-</w:t>
      </w:r>
      <w:r w:rsidRPr="005647EA">
        <w:rPr>
          <w:sz w:val="28"/>
          <w:szCs w:val="28"/>
        </w:rPr>
        <w:tab/>
        <w:t>виконувати інші дії, що не суперечать чинному законодавству.</w:t>
      </w:r>
    </w:p>
    <w:p w:rsidR="005647EA" w:rsidRPr="005647EA" w:rsidRDefault="005647EA" w:rsidP="005647EA">
      <w:pPr>
        <w:rPr>
          <w:sz w:val="28"/>
          <w:szCs w:val="28"/>
        </w:rPr>
      </w:pPr>
      <w:r w:rsidRPr="005647EA">
        <w:rPr>
          <w:sz w:val="28"/>
          <w:szCs w:val="28"/>
        </w:rPr>
        <w:t>5.5.</w:t>
      </w:r>
      <w:r w:rsidRPr="005647EA">
        <w:rPr>
          <w:sz w:val="28"/>
          <w:szCs w:val="28"/>
        </w:rPr>
        <w:tab/>
        <w:t>Народний дім у процесі провадження своєї діяльності зобов’язаний:</w:t>
      </w:r>
    </w:p>
    <w:p w:rsidR="005647EA" w:rsidRPr="005647EA" w:rsidRDefault="005647EA" w:rsidP="005647EA">
      <w:pPr>
        <w:rPr>
          <w:sz w:val="28"/>
          <w:szCs w:val="28"/>
        </w:rPr>
      </w:pPr>
      <w:r w:rsidRPr="005647EA">
        <w:rPr>
          <w:sz w:val="28"/>
          <w:szCs w:val="28"/>
        </w:rPr>
        <w:t>-</w:t>
      </w:r>
      <w:r w:rsidRPr="005647EA">
        <w:rPr>
          <w:sz w:val="28"/>
          <w:szCs w:val="28"/>
        </w:rPr>
        <w:tab/>
        <w:t>дотримуватись чинного законодавства у сфері культури;</w:t>
      </w:r>
    </w:p>
    <w:p w:rsidR="005647EA" w:rsidRPr="005647EA" w:rsidRDefault="005647EA" w:rsidP="005647EA">
      <w:pPr>
        <w:rPr>
          <w:sz w:val="28"/>
          <w:szCs w:val="28"/>
        </w:rPr>
      </w:pPr>
      <w:r w:rsidRPr="005647EA">
        <w:rPr>
          <w:sz w:val="28"/>
          <w:szCs w:val="28"/>
        </w:rPr>
        <w:t>-</w:t>
      </w:r>
      <w:r w:rsidRPr="005647EA">
        <w:rPr>
          <w:sz w:val="28"/>
          <w:szCs w:val="28"/>
        </w:rPr>
        <w:tab/>
        <w:t>забезпечувати збереження та зміцнення власної матеріальної бази;</w:t>
      </w:r>
    </w:p>
    <w:p w:rsidR="005647EA" w:rsidRPr="005647EA" w:rsidRDefault="005647EA" w:rsidP="005647EA">
      <w:pPr>
        <w:rPr>
          <w:sz w:val="28"/>
          <w:szCs w:val="28"/>
        </w:rPr>
      </w:pPr>
      <w:r w:rsidRPr="005647EA">
        <w:rPr>
          <w:sz w:val="28"/>
          <w:szCs w:val="28"/>
        </w:rPr>
        <w:t>-</w:t>
      </w:r>
      <w:r w:rsidRPr="005647EA">
        <w:rPr>
          <w:sz w:val="28"/>
          <w:szCs w:val="28"/>
        </w:rPr>
        <w:tab/>
        <w:t>забезпечувати дотримання законодавства про працю, правил та норм охорони праці, соціального страхування працівників;</w:t>
      </w:r>
    </w:p>
    <w:p w:rsidR="005647EA" w:rsidRPr="005647EA" w:rsidRDefault="005647EA" w:rsidP="005647EA">
      <w:pPr>
        <w:rPr>
          <w:sz w:val="28"/>
          <w:szCs w:val="28"/>
        </w:rPr>
      </w:pPr>
      <w:r w:rsidRPr="005647EA">
        <w:rPr>
          <w:sz w:val="28"/>
          <w:szCs w:val="28"/>
        </w:rPr>
        <w:t>-</w:t>
      </w:r>
      <w:r w:rsidRPr="005647EA">
        <w:rPr>
          <w:sz w:val="28"/>
          <w:szCs w:val="28"/>
        </w:rPr>
        <w:tab/>
        <w:t>здійснювати планування, ведення оперативного та бухгалтерського обліку та статистичної звітності у порядку, визначеному відповідними нормативно- правовими актами.</w:t>
      </w:r>
    </w:p>
    <w:p w:rsidR="005647EA" w:rsidRPr="005647EA" w:rsidRDefault="005647EA" w:rsidP="005647EA">
      <w:pPr>
        <w:rPr>
          <w:sz w:val="28"/>
          <w:szCs w:val="28"/>
        </w:rPr>
      </w:pPr>
      <w:r w:rsidRPr="005647EA">
        <w:rPr>
          <w:sz w:val="28"/>
          <w:szCs w:val="28"/>
        </w:rPr>
        <w:t>5.6.</w:t>
      </w:r>
      <w:r w:rsidRPr="005647EA">
        <w:rPr>
          <w:sz w:val="28"/>
          <w:szCs w:val="28"/>
        </w:rPr>
        <w:tab/>
        <w:t>За свою фінансово-господарську діяльність Народний дім несе відповідальність згідно чинного законодавства.</w:t>
      </w:r>
    </w:p>
    <w:p w:rsidR="005647EA" w:rsidRPr="005647EA" w:rsidRDefault="005647EA" w:rsidP="005647EA">
      <w:pPr>
        <w:rPr>
          <w:sz w:val="28"/>
          <w:szCs w:val="28"/>
        </w:rPr>
      </w:pPr>
      <w:r w:rsidRPr="005647EA">
        <w:rPr>
          <w:sz w:val="28"/>
          <w:szCs w:val="28"/>
        </w:rPr>
        <w:t>5.7.</w:t>
      </w:r>
      <w:r w:rsidRPr="005647EA">
        <w:rPr>
          <w:sz w:val="28"/>
          <w:szCs w:val="28"/>
        </w:rPr>
        <w:tab/>
        <w:t>Матеріально-технічна база Народного дому включає приміщення, обладнання, засоби зв’язку, транспортні засоби, земельні ділянки, інше рухоме і нерухоме майно, що перебуває в його власності або користуванні.</w:t>
      </w:r>
    </w:p>
    <w:p w:rsidR="005647EA" w:rsidRPr="005647EA" w:rsidRDefault="005647EA" w:rsidP="005647EA">
      <w:pPr>
        <w:rPr>
          <w:sz w:val="28"/>
          <w:szCs w:val="28"/>
        </w:rPr>
      </w:pPr>
      <w:r w:rsidRPr="005647EA">
        <w:rPr>
          <w:sz w:val="28"/>
          <w:szCs w:val="28"/>
        </w:rPr>
        <w:t>5.8.</w:t>
      </w:r>
      <w:r w:rsidRPr="005647EA">
        <w:rPr>
          <w:sz w:val="28"/>
          <w:szCs w:val="28"/>
        </w:rPr>
        <w:tab/>
        <w:t>Народний дім в процесі провадження фінансово – господарської діяльності не може здійснювати розподіл отриманих доходів (прибутків) або їх частини серед засновників (учасників), працівник (крім оплати їхньої праці, нарахування єдиного соціального внеску), членів органів управління та інших пов’язаних з ними осіб.</w:t>
      </w: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6. Внесення змін та доповнень до Статуту</w:t>
      </w:r>
    </w:p>
    <w:p w:rsidR="005647EA" w:rsidRPr="005647EA" w:rsidRDefault="005647EA" w:rsidP="005647EA">
      <w:pPr>
        <w:rPr>
          <w:sz w:val="28"/>
          <w:szCs w:val="28"/>
        </w:rPr>
      </w:pPr>
      <w:r w:rsidRPr="005647EA">
        <w:rPr>
          <w:sz w:val="28"/>
          <w:szCs w:val="28"/>
        </w:rPr>
        <w:t>6.1.</w:t>
      </w:r>
      <w:r w:rsidRPr="005647EA">
        <w:rPr>
          <w:sz w:val="28"/>
          <w:szCs w:val="28"/>
        </w:rPr>
        <w:tab/>
        <w:t xml:space="preserve">Зміни й доповнення до цього Статуту затверджуються Уповноваженим органом та підлягають державній реєстрації в порядку, встановленому чинним законодавством України. </w:t>
      </w:r>
    </w:p>
    <w:p w:rsidR="005647EA" w:rsidRPr="005647EA" w:rsidRDefault="005647EA" w:rsidP="005647EA">
      <w:pPr>
        <w:rPr>
          <w:sz w:val="28"/>
          <w:szCs w:val="28"/>
        </w:rPr>
      </w:pPr>
      <w:r w:rsidRPr="005647EA">
        <w:rPr>
          <w:sz w:val="28"/>
          <w:szCs w:val="28"/>
        </w:rPr>
        <w:t>6.2.</w:t>
      </w:r>
      <w:r w:rsidRPr="005647EA">
        <w:rPr>
          <w:sz w:val="28"/>
          <w:szCs w:val="28"/>
        </w:rPr>
        <w:tab/>
        <w:t>У випадку, якщо чинним законодавством буде затверджено Типовий статут, даний статут підлягає приведенню у відповідність до вимог Типового статуту, затвердженого на рівні законодавства України.</w:t>
      </w: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7. Реорганізація та ліквідація</w:t>
      </w:r>
    </w:p>
    <w:p w:rsidR="005647EA" w:rsidRPr="005647EA" w:rsidRDefault="005647EA" w:rsidP="005647EA">
      <w:pPr>
        <w:rPr>
          <w:sz w:val="28"/>
          <w:szCs w:val="28"/>
        </w:rPr>
      </w:pPr>
      <w:r w:rsidRPr="005647EA">
        <w:rPr>
          <w:sz w:val="28"/>
          <w:szCs w:val="28"/>
        </w:rPr>
        <w:t>7.1.</w:t>
      </w:r>
      <w:r w:rsidRPr="005647EA">
        <w:rPr>
          <w:sz w:val="28"/>
          <w:szCs w:val="28"/>
        </w:rPr>
        <w:tab/>
        <w:t>Припинення діяльності Народного дому відбувається шляхом реорганізації або ліквідації.</w:t>
      </w:r>
    </w:p>
    <w:p w:rsidR="005647EA" w:rsidRPr="005647EA" w:rsidRDefault="005647EA" w:rsidP="005647EA">
      <w:pPr>
        <w:rPr>
          <w:sz w:val="28"/>
          <w:szCs w:val="28"/>
        </w:rPr>
      </w:pPr>
      <w:r w:rsidRPr="005647EA">
        <w:rPr>
          <w:sz w:val="28"/>
          <w:szCs w:val="28"/>
        </w:rPr>
        <w:t>7.2.</w:t>
      </w:r>
      <w:r w:rsidRPr="005647EA">
        <w:rPr>
          <w:sz w:val="28"/>
          <w:szCs w:val="28"/>
        </w:rPr>
        <w:tab/>
        <w:t>Реорганізація та ліквідація Народного дому здійснюється у порядку, передбаченому чинним законодавством:</w:t>
      </w:r>
    </w:p>
    <w:p w:rsidR="005647EA" w:rsidRPr="005647EA" w:rsidRDefault="005647EA" w:rsidP="005647EA">
      <w:pPr>
        <w:rPr>
          <w:sz w:val="28"/>
          <w:szCs w:val="28"/>
        </w:rPr>
      </w:pPr>
      <w:r w:rsidRPr="005647EA">
        <w:rPr>
          <w:sz w:val="28"/>
          <w:szCs w:val="28"/>
        </w:rPr>
        <w:t>-</w:t>
      </w:r>
      <w:r w:rsidRPr="005647EA">
        <w:rPr>
          <w:sz w:val="28"/>
          <w:szCs w:val="28"/>
        </w:rPr>
        <w:tab/>
        <w:t>відповідно до ухвали Львівської міської ради та рішення Винниківської міської ради;</w:t>
      </w:r>
    </w:p>
    <w:p w:rsidR="005647EA" w:rsidRPr="005647EA" w:rsidRDefault="005647EA" w:rsidP="005647EA">
      <w:pPr>
        <w:rPr>
          <w:sz w:val="28"/>
          <w:szCs w:val="28"/>
        </w:rPr>
      </w:pPr>
      <w:r w:rsidRPr="005647EA">
        <w:rPr>
          <w:sz w:val="28"/>
          <w:szCs w:val="28"/>
        </w:rPr>
        <w:t>-</w:t>
      </w:r>
      <w:r w:rsidRPr="005647EA">
        <w:rPr>
          <w:sz w:val="28"/>
          <w:szCs w:val="28"/>
        </w:rPr>
        <w:tab/>
        <w:t>за рішенням суду;</w:t>
      </w:r>
    </w:p>
    <w:p w:rsidR="005647EA" w:rsidRPr="005647EA" w:rsidRDefault="005647EA" w:rsidP="005647EA">
      <w:pPr>
        <w:rPr>
          <w:sz w:val="28"/>
          <w:szCs w:val="28"/>
        </w:rPr>
      </w:pPr>
      <w:r w:rsidRPr="005647EA">
        <w:rPr>
          <w:sz w:val="28"/>
          <w:szCs w:val="28"/>
        </w:rPr>
        <w:t xml:space="preserve">         7.3. Ліквідація Народного дому здійснюється ліквідаційною комісією, яка утворюється Засновником або органом, що прийняв рішення про ліквідацію та встановлює порядок і строки проведення ліквідації, а також строк для пред'явлення вимог кредиторами, що не може бути меншим, ніж два місяці з дня публікації рішення про ліквідацію.</w:t>
      </w:r>
    </w:p>
    <w:p w:rsidR="005647EA" w:rsidRPr="005647EA" w:rsidRDefault="005647EA" w:rsidP="005647EA">
      <w:pPr>
        <w:rPr>
          <w:sz w:val="28"/>
          <w:szCs w:val="28"/>
        </w:rPr>
      </w:pPr>
      <w:r w:rsidRPr="005647EA">
        <w:rPr>
          <w:sz w:val="28"/>
          <w:szCs w:val="28"/>
        </w:rPr>
        <w:lastRenderedPageBreak/>
        <w:t xml:space="preserve">          7.4. Ліквідаційна комісія розміщує в друкованих засобах масової інформації, в яких публікуються відомості про державну реєстрацію юридичної особи, що припиняється, повідомлення про припинення юридичної особи та про порядок і строк заявлення кредиторами вимог до неї. З моменту призначення ліквідаційної комісії до неї переходять повноваження з управління Народним домом. Ліквідаційна комісія забезпечує виконання вимог, покладених на неї чинним законодавством.</w:t>
      </w:r>
    </w:p>
    <w:p w:rsidR="005647EA" w:rsidRPr="005647EA" w:rsidRDefault="005647EA" w:rsidP="005647EA">
      <w:pPr>
        <w:rPr>
          <w:sz w:val="28"/>
          <w:szCs w:val="28"/>
        </w:rPr>
      </w:pPr>
      <w:r w:rsidRPr="005647EA">
        <w:rPr>
          <w:sz w:val="28"/>
          <w:szCs w:val="28"/>
        </w:rPr>
        <w:t xml:space="preserve">          7.5. Ліквідаційна комісія здійснює згідно з встановленим законодавством порядком інвентаризацію і оцінку майна Народного дому, реалізацію майна, розрахунки з кредиторами і членами трудового колективу та складає проміжний ліквідаційний баланс, що містить відомості про склад майна Народного дому, що ліквідується, перелік пред’явлених кредиторами вимог, а також про результати їх розгляду. Проміжний ліквідаційний баланс затверджується органом, який прийняв рішення про ліквідацію.</w:t>
      </w:r>
    </w:p>
    <w:p w:rsidR="005647EA" w:rsidRPr="005647EA" w:rsidRDefault="005647EA" w:rsidP="005647EA">
      <w:pPr>
        <w:rPr>
          <w:sz w:val="28"/>
          <w:szCs w:val="28"/>
        </w:rPr>
      </w:pPr>
      <w:r w:rsidRPr="005647EA">
        <w:rPr>
          <w:sz w:val="28"/>
          <w:szCs w:val="28"/>
        </w:rPr>
        <w:t xml:space="preserve">         7.6. Після завершення розрахунків з кредиторами ліквідаційна комісія складає ліквідаційний баланс, що затверджується органом, який прийняв рішення про ліквідацію, а майно Народного дому, що залишилося після задоволення вимог кредиторів, повертається Засновнику.</w:t>
      </w:r>
    </w:p>
    <w:p w:rsidR="005647EA" w:rsidRPr="005647EA" w:rsidRDefault="005647EA" w:rsidP="005647EA">
      <w:pPr>
        <w:rPr>
          <w:sz w:val="28"/>
          <w:szCs w:val="28"/>
        </w:rPr>
      </w:pPr>
      <w:r w:rsidRPr="005647EA">
        <w:rPr>
          <w:sz w:val="28"/>
          <w:szCs w:val="28"/>
        </w:rPr>
        <w:t xml:space="preserve">        7.7. Народний дім є таким, діяльність якого припинилася, з дня внесення до Єдиного державного реєстру запису про припинення його діяльності.</w:t>
      </w:r>
    </w:p>
    <w:p w:rsidR="005647EA" w:rsidRPr="005647EA" w:rsidRDefault="005647EA" w:rsidP="005647EA">
      <w:pPr>
        <w:rPr>
          <w:sz w:val="28"/>
          <w:szCs w:val="28"/>
        </w:rPr>
      </w:pPr>
      <w:r w:rsidRPr="005647EA">
        <w:rPr>
          <w:sz w:val="28"/>
          <w:szCs w:val="28"/>
        </w:rPr>
        <w:t xml:space="preserve">        7.8. Працівникам Народного дому, які звільняються у зв'язку з його реорганізацією чи ліквідацією, гарантується дотримання їх прав та інтересів відповідно до законодавства про працю.</w:t>
      </w: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p>
    <w:p w:rsidR="005647EA" w:rsidRPr="005647EA" w:rsidRDefault="005647EA" w:rsidP="005647EA">
      <w:pPr>
        <w:rPr>
          <w:sz w:val="28"/>
          <w:szCs w:val="28"/>
        </w:rPr>
      </w:pPr>
      <w:r w:rsidRPr="005647EA">
        <w:rPr>
          <w:sz w:val="28"/>
          <w:szCs w:val="28"/>
        </w:rPr>
        <w:t>Міський голова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0CD" w:rsidRDefault="00BE50CD">
      <w:r>
        <w:separator/>
      </w:r>
    </w:p>
  </w:endnote>
  <w:endnote w:type="continuationSeparator" w:id="0">
    <w:p w:rsidR="00BE50CD" w:rsidRDefault="00BE5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0CD" w:rsidRDefault="00BE50CD">
      <w:r>
        <w:separator/>
      </w:r>
    </w:p>
  </w:footnote>
  <w:footnote w:type="continuationSeparator" w:id="0">
    <w:p w:rsidR="00BE50CD" w:rsidRDefault="00BE5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647EA"/>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50CD"/>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DB469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254E-A10F-4605-BD19-005A27F29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12000</Words>
  <Characters>6840</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2023-05-03T11:32:00Z</dcterms:modified>
</cp:coreProperties>
</file>