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1448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8130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19.07.2018р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звіту "Про виконання   бю</w:t>
            </w:r>
            <w:r w:rsidR="00981301">
              <w:rPr>
                <w:b/>
                <w:sz w:val="28"/>
              </w:rPr>
              <w:t>джету м. Винники  за  1 кв.</w:t>
            </w:r>
            <w:r w:rsidRPr="00BE7A3D">
              <w:rPr>
                <w:b/>
                <w:sz w:val="28"/>
              </w:rPr>
              <w:t xml:space="preserve"> 2018  р."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81301" w:rsidRPr="00981301" w:rsidRDefault="00981301" w:rsidP="00981301">
      <w:pPr>
        <w:ind w:firstLine="720"/>
        <w:rPr>
          <w:sz w:val="28"/>
          <w:szCs w:val="28"/>
        </w:rPr>
      </w:pPr>
      <w:r w:rsidRPr="00981301">
        <w:rPr>
          <w:sz w:val="28"/>
          <w:szCs w:val="28"/>
        </w:rPr>
        <w:t>Заслухавши інформацію начальника відділу фінансів та економіки виконкому Винниківської міської ради про виконання загального фонду бюджету м.Винники   та виконання  спеціального фонду бюджету за  1 півріччя 2018 року,  Винниківська міська рада</w:t>
      </w:r>
    </w:p>
    <w:p w:rsidR="00981301" w:rsidRPr="00981301" w:rsidRDefault="00981301" w:rsidP="00981301">
      <w:pPr>
        <w:rPr>
          <w:sz w:val="28"/>
          <w:szCs w:val="28"/>
        </w:rPr>
      </w:pPr>
    </w:p>
    <w:p w:rsidR="00981301" w:rsidRPr="00981301" w:rsidRDefault="00981301" w:rsidP="0066307C">
      <w:pPr>
        <w:jc w:val="center"/>
        <w:rPr>
          <w:sz w:val="28"/>
          <w:szCs w:val="28"/>
        </w:rPr>
      </w:pPr>
      <w:bookmarkStart w:id="1" w:name="_GoBack"/>
      <w:bookmarkEnd w:id="1"/>
      <w:r w:rsidRPr="00981301">
        <w:rPr>
          <w:sz w:val="28"/>
          <w:szCs w:val="28"/>
        </w:rPr>
        <w:t>ВИРІШИЛА:</w:t>
      </w:r>
    </w:p>
    <w:p w:rsidR="00981301" w:rsidRPr="00981301" w:rsidRDefault="00981301" w:rsidP="00981301">
      <w:pPr>
        <w:rPr>
          <w:sz w:val="28"/>
          <w:szCs w:val="28"/>
        </w:rPr>
      </w:pPr>
    </w:p>
    <w:p w:rsidR="00981301" w:rsidRPr="00981301" w:rsidRDefault="00981301" w:rsidP="00981301">
      <w:pPr>
        <w:rPr>
          <w:sz w:val="28"/>
          <w:szCs w:val="28"/>
        </w:rPr>
      </w:pPr>
      <w:r w:rsidRPr="00981301">
        <w:rPr>
          <w:sz w:val="28"/>
          <w:szCs w:val="28"/>
        </w:rPr>
        <w:t>1.</w:t>
      </w:r>
      <w:r w:rsidRPr="00981301">
        <w:rPr>
          <w:sz w:val="28"/>
          <w:szCs w:val="28"/>
        </w:rPr>
        <w:tab/>
        <w:t>Затвердити звіт про виконання загального фонду</w:t>
      </w:r>
      <w:r>
        <w:rPr>
          <w:sz w:val="28"/>
          <w:szCs w:val="28"/>
        </w:rPr>
        <w:t xml:space="preserve"> бюджету м. Винники за 1кв.</w:t>
      </w:r>
      <w:r w:rsidRPr="00981301">
        <w:rPr>
          <w:sz w:val="28"/>
          <w:szCs w:val="28"/>
        </w:rPr>
        <w:t xml:space="preserve"> 2018 року /додаток № 1/.</w:t>
      </w:r>
    </w:p>
    <w:p w:rsidR="00981301" w:rsidRPr="00981301" w:rsidRDefault="00981301" w:rsidP="00981301">
      <w:pPr>
        <w:rPr>
          <w:sz w:val="28"/>
          <w:szCs w:val="28"/>
        </w:rPr>
      </w:pPr>
    </w:p>
    <w:p w:rsidR="00981301" w:rsidRPr="00981301" w:rsidRDefault="00981301" w:rsidP="00981301">
      <w:pPr>
        <w:rPr>
          <w:sz w:val="28"/>
          <w:szCs w:val="28"/>
        </w:rPr>
      </w:pPr>
      <w:r w:rsidRPr="00981301">
        <w:rPr>
          <w:sz w:val="28"/>
          <w:szCs w:val="28"/>
        </w:rPr>
        <w:t>2.</w:t>
      </w:r>
      <w:r w:rsidRPr="00981301">
        <w:rPr>
          <w:sz w:val="28"/>
          <w:szCs w:val="28"/>
        </w:rPr>
        <w:tab/>
        <w:t xml:space="preserve">Затвердити звіт про виконання спеціального фонду </w:t>
      </w:r>
      <w:r>
        <w:rPr>
          <w:sz w:val="28"/>
          <w:szCs w:val="28"/>
        </w:rPr>
        <w:t>бюджету м. Винники за 1 кв.</w:t>
      </w:r>
      <w:r w:rsidRPr="00981301">
        <w:rPr>
          <w:sz w:val="28"/>
          <w:szCs w:val="28"/>
        </w:rPr>
        <w:t xml:space="preserve"> 2018 року /додаток № 2/.</w:t>
      </w:r>
    </w:p>
    <w:p w:rsidR="00981301" w:rsidRPr="00981301" w:rsidRDefault="00981301" w:rsidP="00981301">
      <w:pPr>
        <w:rPr>
          <w:sz w:val="28"/>
          <w:szCs w:val="28"/>
        </w:rPr>
      </w:pPr>
    </w:p>
    <w:p w:rsidR="00981301" w:rsidRPr="00981301" w:rsidRDefault="00981301" w:rsidP="00981301">
      <w:pPr>
        <w:rPr>
          <w:sz w:val="28"/>
          <w:szCs w:val="28"/>
        </w:rPr>
      </w:pPr>
      <w:r w:rsidRPr="00981301">
        <w:rPr>
          <w:sz w:val="28"/>
          <w:szCs w:val="28"/>
        </w:rPr>
        <w:t>3.</w:t>
      </w:r>
      <w:r w:rsidRPr="00981301">
        <w:rPr>
          <w:sz w:val="28"/>
          <w:szCs w:val="28"/>
        </w:rPr>
        <w:tab/>
        <w:t>Контроль за виконанням даного рішення покласти на заступника міського голови з житлово-комунального господарства та фінансової політики.</w:t>
      </w:r>
    </w:p>
    <w:p w:rsidR="00981301" w:rsidRPr="00981301" w:rsidRDefault="00981301" w:rsidP="00981301">
      <w:pPr>
        <w:rPr>
          <w:sz w:val="28"/>
          <w:szCs w:val="28"/>
        </w:rPr>
      </w:pPr>
    </w:p>
    <w:p w:rsidR="00981301" w:rsidRPr="00981301" w:rsidRDefault="00981301" w:rsidP="00981301">
      <w:pPr>
        <w:rPr>
          <w:sz w:val="28"/>
          <w:szCs w:val="28"/>
        </w:rPr>
      </w:pPr>
      <w:r w:rsidRPr="00981301">
        <w:rPr>
          <w:sz w:val="28"/>
          <w:szCs w:val="28"/>
        </w:rPr>
        <w:t xml:space="preserve"> </w:t>
      </w:r>
    </w:p>
    <w:p w:rsidR="00981301" w:rsidRPr="00981301" w:rsidRDefault="00981301" w:rsidP="00981301">
      <w:pPr>
        <w:rPr>
          <w:sz w:val="28"/>
          <w:szCs w:val="28"/>
        </w:rPr>
      </w:pPr>
      <w:r w:rsidRPr="00981301">
        <w:rPr>
          <w:sz w:val="28"/>
          <w:szCs w:val="28"/>
        </w:rPr>
        <w:t xml:space="preserve">   Міський голова       </w:t>
      </w:r>
      <w:r w:rsidRPr="00981301">
        <w:rPr>
          <w:sz w:val="28"/>
          <w:szCs w:val="28"/>
        </w:rPr>
        <w:tab/>
      </w:r>
      <w:r w:rsidRPr="00981301">
        <w:rPr>
          <w:sz w:val="28"/>
          <w:szCs w:val="28"/>
        </w:rPr>
        <w:tab/>
      </w:r>
      <w:r w:rsidRPr="00981301">
        <w:rPr>
          <w:sz w:val="28"/>
          <w:szCs w:val="28"/>
        </w:rPr>
        <w:tab/>
        <w:t xml:space="preserve">                                Квурт В.Л.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5D8C" w:rsidRDefault="005C5D8C">
      <w:r>
        <w:separator/>
      </w:r>
    </w:p>
  </w:endnote>
  <w:endnote w:type="continuationSeparator" w:id="0">
    <w:p w:rsidR="005C5D8C" w:rsidRDefault="005C5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5D8C" w:rsidRDefault="005C5D8C">
      <w:r>
        <w:separator/>
      </w:r>
    </w:p>
  </w:footnote>
  <w:footnote w:type="continuationSeparator" w:id="0">
    <w:p w:rsidR="005C5D8C" w:rsidRDefault="005C5D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5D8C"/>
    <w:rsid w:val="005D19D6"/>
    <w:rsid w:val="005D5923"/>
    <w:rsid w:val="006018D8"/>
    <w:rsid w:val="00634E73"/>
    <w:rsid w:val="00653705"/>
    <w:rsid w:val="00654DC3"/>
    <w:rsid w:val="0066252A"/>
    <w:rsid w:val="0066307C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81301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31A4E1-2A4B-42FD-86A1-A90D5C575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703</Words>
  <Characters>401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74</cp:revision>
  <cp:lastPrinted>2006-03-17T12:40:00Z</cp:lastPrinted>
  <dcterms:created xsi:type="dcterms:W3CDTF">2018-03-30T16:44:00Z</dcterms:created>
  <dcterms:modified xsi:type="dcterms:W3CDTF">2023-05-03T12:17:00Z</dcterms:modified>
</cp:coreProperties>
</file>