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64DE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64D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Монастирській Г.Я.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 будівель і споруд по вул. Хоткевича, 19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  <w:p w:rsidR="00964DEF" w:rsidRDefault="00964DEF" w:rsidP="00471A72">
            <w:pPr>
              <w:rPr>
                <w:sz w:val="28"/>
              </w:rPr>
            </w:pPr>
          </w:p>
          <w:p w:rsidR="00964DEF" w:rsidRDefault="00964DEF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64DEF" w:rsidRPr="00964DEF" w:rsidRDefault="00964DEF" w:rsidP="00964DEF">
      <w:pPr>
        <w:ind w:firstLine="720"/>
        <w:rPr>
          <w:sz w:val="28"/>
          <w:szCs w:val="28"/>
        </w:rPr>
      </w:pPr>
      <w:r w:rsidRPr="00964DEF">
        <w:rPr>
          <w:sz w:val="28"/>
          <w:szCs w:val="28"/>
        </w:rPr>
        <w:t>Розглянувши заяву гр.Монастирської Г.Я.,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964DEF" w:rsidRPr="00964DEF" w:rsidRDefault="00964DEF" w:rsidP="00964DEF">
      <w:pPr>
        <w:rPr>
          <w:sz w:val="28"/>
          <w:szCs w:val="28"/>
        </w:rPr>
      </w:pPr>
    </w:p>
    <w:p w:rsidR="00964DEF" w:rsidRPr="00964DEF" w:rsidRDefault="00964DEF" w:rsidP="00964DEF">
      <w:pPr>
        <w:jc w:val="center"/>
        <w:rPr>
          <w:sz w:val="28"/>
          <w:szCs w:val="28"/>
        </w:rPr>
      </w:pPr>
      <w:r w:rsidRPr="00964DEF">
        <w:rPr>
          <w:sz w:val="28"/>
          <w:szCs w:val="28"/>
        </w:rPr>
        <w:t>ВИРІШИЛА:</w:t>
      </w:r>
    </w:p>
    <w:p w:rsidR="00964DEF" w:rsidRPr="00964DEF" w:rsidRDefault="00964DEF" w:rsidP="00964DEF">
      <w:pPr>
        <w:rPr>
          <w:sz w:val="28"/>
          <w:szCs w:val="28"/>
        </w:rPr>
      </w:pPr>
      <w:r w:rsidRPr="00964DEF">
        <w:rPr>
          <w:sz w:val="28"/>
          <w:szCs w:val="28"/>
        </w:rPr>
        <w:t>1.</w:t>
      </w:r>
      <w:r w:rsidRPr="00964DEF">
        <w:rPr>
          <w:sz w:val="28"/>
          <w:szCs w:val="28"/>
        </w:rPr>
        <w:tab/>
        <w:t>Надати дозвіл гр.Монастирській Ганні Ярославівні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0,0428 для обслуговування житлового будинку, господарських будівель і споруд по вул.Хоткевича, 19 у м.Винники (графічний додаток №1).</w:t>
      </w:r>
    </w:p>
    <w:p w:rsidR="00964DEF" w:rsidRPr="00964DEF" w:rsidRDefault="00964DEF" w:rsidP="00964DEF">
      <w:pPr>
        <w:rPr>
          <w:sz w:val="28"/>
          <w:szCs w:val="28"/>
        </w:rPr>
      </w:pPr>
      <w:r w:rsidRPr="00964DEF">
        <w:rPr>
          <w:sz w:val="28"/>
          <w:szCs w:val="28"/>
        </w:rPr>
        <w:t>2.</w:t>
      </w:r>
      <w:r w:rsidRPr="00964DEF">
        <w:rPr>
          <w:sz w:val="28"/>
          <w:szCs w:val="28"/>
        </w:rPr>
        <w:tab/>
        <w:t>Гр.Монастирській Ганні Ярославівні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64DEF" w:rsidRPr="00964DEF" w:rsidRDefault="00964DEF" w:rsidP="00964DEF">
      <w:pPr>
        <w:rPr>
          <w:sz w:val="28"/>
          <w:szCs w:val="28"/>
        </w:rPr>
      </w:pPr>
    </w:p>
    <w:p w:rsidR="00213958" w:rsidRPr="006F2805" w:rsidRDefault="00964DEF" w:rsidP="00964DEF">
      <w:pPr>
        <w:rPr>
          <w:sz w:val="28"/>
          <w:szCs w:val="28"/>
        </w:rPr>
      </w:pPr>
      <w:bookmarkStart w:id="1" w:name="_GoBack"/>
      <w:bookmarkEnd w:id="1"/>
      <w:r w:rsidRPr="00964DEF">
        <w:rPr>
          <w:sz w:val="28"/>
          <w:szCs w:val="28"/>
        </w:rPr>
        <w:t>Міський голова</w:t>
      </w:r>
      <w:r w:rsidRPr="00964DEF">
        <w:rPr>
          <w:sz w:val="28"/>
          <w:szCs w:val="28"/>
        </w:rPr>
        <w:tab/>
      </w:r>
      <w:r w:rsidRPr="00964DEF">
        <w:rPr>
          <w:sz w:val="28"/>
          <w:szCs w:val="28"/>
        </w:rPr>
        <w:tab/>
      </w:r>
      <w:r w:rsidRPr="00964DEF">
        <w:rPr>
          <w:sz w:val="28"/>
          <w:szCs w:val="28"/>
        </w:rPr>
        <w:tab/>
      </w:r>
      <w:r w:rsidRPr="00964DEF">
        <w:rPr>
          <w:sz w:val="28"/>
          <w:szCs w:val="28"/>
        </w:rPr>
        <w:tab/>
      </w:r>
      <w:r w:rsidRPr="00964DEF">
        <w:rPr>
          <w:sz w:val="28"/>
          <w:szCs w:val="28"/>
        </w:rPr>
        <w:tab/>
      </w:r>
      <w:r w:rsidRPr="00964DEF">
        <w:rPr>
          <w:sz w:val="28"/>
          <w:szCs w:val="28"/>
        </w:rPr>
        <w:tab/>
        <w:t xml:space="preserve">    </w:t>
      </w:r>
      <w:r w:rsidRPr="00964DEF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93C" w:rsidRDefault="007D093C">
      <w:r>
        <w:separator/>
      </w:r>
    </w:p>
  </w:endnote>
  <w:endnote w:type="continuationSeparator" w:id="0">
    <w:p w:rsidR="007D093C" w:rsidRDefault="007D0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93C" w:rsidRDefault="007D093C">
      <w:r>
        <w:separator/>
      </w:r>
    </w:p>
  </w:footnote>
  <w:footnote w:type="continuationSeparator" w:id="0">
    <w:p w:rsidR="007D093C" w:rsidRDefault="007D09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093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4DEF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1C974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332C4-CAC3-490A-B0E6-B428D9476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2023-05-09T10:47:00Z</dcterms:modified>
</cp:coreProperties>
</file>