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1514</w:t>
            </w:r>
          </w:p>
        </w:tc>
      </w:tr>
      <w:tr w:rsidR="008C6E6E" w:rsidRPr="008C6E6E" w:rsidTr="008C6E6E">
        <w:tc>
          <w:tcPr>
            <w:tcW w:w="9628" w:type="dxa"/>
          </w:tcPr>
          <w:p w:rsidR="008C6E6E" w:rsidRDefault="004B7FA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гр.Гульоватому Т.В.   технічної документації із землеустрою щодо   встановлення (відновлення) меж земельної ділянки   в натурі (на місцевості) по вул.Стрілецькій, 51-в   у м.Винники</w:t>
            </w:r>
          </w:p>
          <w:p w:rsidR="00BE7A3D" w:rsidRDefault="00BE7A3D" w:rsidP="00471A72">
            <w:pPr>
              <w:rPr>
                <w:sz w:val="28"/>
              </w:rPr>
            </w:pPr>
          </w:p>
        </w:tc>
        <w:tc>
          <w:tcPr>
            <w:tcW w:w="4814" w:type="dxa"/>
          </w:tcPr>
          <w:p w:rsidR="00BE7A3D" w:rsidRDefault="00BE7A3D" w:rsidP="00471A72">
            <w:pPr>
              <w:rPr>
                <w:sz w:val="28"/>
              </w:rPr>
            </w:pPr>
          </w:p>
        </w:tc>
      </w:tr>
    </w:tbl>
    <w:p w:rsidR="004B7FAF" w:rsidRDefault="004B7FAF" w:rsidP="004B7FAF">
      <w:pPr>
        <w:spacing w:line="276" w:lineRule="auto"/>
        <w:ind w:firstLine="720"/>
        <w:jc w:val="both"/>
        <w:rPr>
          <w:szCs w:val="24"/>
        </w:rPr>
      </w:pPr>
      <w:bookmarkStart w:id="1" w:name="_GoBack"/>
      <w:bookmarkEnd w:id="1"/>
      <w:r>
        <w:rPr>
          <w:szCs w:val="24"/>
        </w:rPr>
        <w:t xml:space="preserve">Розглянувши заяву гр.Гульоватого Т.В.,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вул.Стрілецькій, 51-в у м.Винники,  враховуючи  рішення 10-ої сесії Винниківської міської ради від 22.02.2018р. №1267,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B7FAF" w:rsidRDefault="004B7FAF" w:rsidP="004B7FAF">
      <w:pPr>
        <w:spacing w:line="276" w:lineRule="auto"/>
        <w:jc w:val="both"/>
        <w:rPr>
          <w:szCs w:val="24"/>
        </w:rPr>
      </w:pPr>
    </w:p>
    <w:p w:rsidR="004B7FAF" w:rsidRDefault="004B7FAF" w:rsidP="004B7FAF">
      <w:pPr>
        <w:spacing w:line="276" w:lineRule="auto"/>
        <w:jc w:val="center"/>
        <w:rPr>
          <w:b/>
          <w:szCs w:val="24"/>
        </w:rPr>
      </w:pPr>
      <w:r>
        <w:rPr>
          <w:b/>
          <w:szCs w:val="24"/>
        </w:rPr>
        <w:t>В И Р І Ш И Л А :</w:t>
      </w:r>
    </w:p>
    <w:p w:rsidR="004B7FAF" w:rsidRDefault="004B7FAF" w:rsidP="004B7FAF">
      <w:pPr>
        <w:numPr>
          <w:ilvl w:val="0"/>
          <w:numId w:val="3"/>
        </w:numPr>
        <w:tabs>
          <w:tab w:val="num" w:pos="426"/>
        </w:tabs>
        <w:spacing w:line="276" w:lineRule="auto"/>
        <w:ind w:left="426" w:hanging="426"/>
        <w:jc w:val="both"/>
        <w:rPr>
          <w:szCs w:val="24"/>
        </w:rPr>
      </w:pPr>
      <w:r>
        <w:rPr>
          <w:szCs w:val="24"/>
        </w:rPr>
        <w:t xml:space="preserve">Затвердити гр.Гульоватому Тарасу Володимировичу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0,0712 га (кадастровий номер 4610160300:07:007:0232) для обслуговування житлового будинку, господарських будівель і споруд по вул.Стрілецька, 51-в у м.Винники за рахунок земель житлової та громадської забудови.  </w:t>
      </w:r>
    </w:p>
    <w:p w:rsidR="004B7FAF" w:rsidRDefault="004B7FAF" w:rsidP="004B7FAF">
      <w:pPr>
        <w:numPr>
          <w:ilvl w:val="0"/>
          <w:numId w:val="3"/>
        </w:numPr>
        <w:tabs>
          <w:tab w:val="num" w:pos="426"/>
        </w:tabs>
        <w:spacing w:line="276" w:lineRule="auto"/>
        <w:ind w:left="426" w:hanging="426"/>
        <w:jc w:val="both"/>
        <w:rPr>
          <w:szCs w:val="24"/>
        </w:rPr>
      </w:pPr>
      <w:r>
        <w:rPr>
          <w:szCs w:val="24"/>
        </w:rPr>
        <w:t>Гр.Гульоватому Тарасу Володимировичу:</w:t>
      </w:r>
    </w:p>
    <w:p w:rsidR="004B7FAF" w:rsidRDefault="004B7FAF" w:rsidP="004B7FAF">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4B7FAF" w:rsidRDefault="004B7FAF" w:rsidP="004B7FAF">
      <w:pPr>
        <w:spacing w:line="276" w:lineRule="auto"/>
        <w:ind w:left="426" w:hanging="426"/>
        <w:jc w:val="both"/>
        <w:rPr>
          <w:sz w:val="23"/>
          <w:szCs w:val="23"/>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4B7FAF" w:rsidRDefault="004B7FAF" w:rsidP="004B7FAF">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B7FAF" w:rsidRDefault="004B7FAF" w:rsidP="004B7FAF">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4B7FAF" w:rsidRDefault="004B7FAF" w:rsidP="004B7FAF">
      <w:pPr>
        <w:spacing w:line="276" w:lineRule="auto"/>
        <w:ind w:left="426"/>
        <w:jc w:val="both"/>
        <w:rPr>
          <w:szCs w:val="24"/>
        </w:rPr>
      </w:pPr>
    </w:p>
    <w:p w:rsidR="004B7FAF" w:rsidRDefault="004B7FAF" w:rsidP="004B7FAF">
      <w:pPr>
        <w:spacing w:line="276" w:lineRule="auto"/>
        <w:ind w:left="426"/>
        <w:jc w:val="both"/>
        <w:rPr>
          <w:szCs w:val="24"/>
        </w:rPr>
      </w:pPr>
    </w:p>
    <w:p w:rsidR="004B7FAF" w:rsidRDefault="004B7FAF" w:rsidP="004B7FAF">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3964" w:rsidRDefault="00653964">
      <w:r>
        <w:separator/>
      </w:r>
    </w:p>
  </w:endnote>
  <w:endnote w:type="continuationSeparator" w:id="0">
    <w:p w:rsidR="00653964" w:rsidRDefault="00653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3964" w:rsidRDefault="00653964">
      <w:r>
        <w:separator/>
      </w:r>
    </w:p>
  </w:footnote>
  <w:footnote w:type="continuationSeparator" w:id="0">
    <w:p w:rsidR="00653964" w:rsidRDefault="006539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B7FAF"/>
    <w:rsid w:val="004D7659"/>
    <w:rsid w:val="005129C5"/>
    <w:rsid w:val="00575337"/>
    <w:rsid w:val="00582189"/>
    <w:rsid w:val="005D19D6"/>
    <w:rsid w:val="005D5923"/>
    <w:rsid w:val="00634E73"/>
    <w:rsid w:val="00653705"/>
    <w:rsid w:val="00653964"/>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7149F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567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03841-BC3F-4D13-8E64-D708A4CA4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1516</Words>
  <Characters>865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2023-05-10T08:08:00Z</dcterms:modified>
</cp:coreProperties>
</file>