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1515</w:t>
            </w:r>
          </w:p>
        </w:tc>
      </w:tr>
      <w:tr w:rsidR="008C6E6E" w:rsidRPr="008C6E6E" w:rsidTr="008C6E6E">
        <w:tc>
          <w:tcPr>
            <w:tcW w:w="9628" w:type="dxa"/>
          </w:tcPr>
          <w:p w:rsidR="008C6E6E" w:rsidRDefault="00123BE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гр.Тимофійчук Л.Б.   технічної документації із землеустрою щодо   встановлення (відновлення) меж земельної ділянки   в натурі (на місцевості) по вул.Сухомлинського, 12-є   у м.Винники</w:t>
            </w:r>
          </w:p>
          <w:p w:rsidR="00BE7A3D" w:rsidRDefault="00BE7A3D" w:rsidP="00471A72">
            <w:pPr>
              <w:rPr>
                <w:sz w:val="28"/>
              </w:rPr>
            </w:pPr>
          </w:p>
        </w:tc>
        <w:tc>
          <w:tcPr>
            <w:tcW w:w="4814" w:type="dxa"/>
          </w:tcPr>
          <w:p w:rsidR="00BE7A3D" w:rsidRDefault="00BE7A3D" w:rsidP="00471A72">
            <w:pPr>
              <w:rPr>
                <w:sz w:val="28"/>
              </w:rPr>
            </w:pPr>
          </w:p>
        </w:tc>
      </w:tr>
    </w:tbl>
    <w:p w:rsidR="00123BEE" w:rsidRDefault="00123BEE" w:rsidP="00123BEE">
      <w:pPr>
        <w:spacing w:line="276" w:lineRule="auto"/>
        <w:ind w:firstLine="720"/>
        <w:jc w:val="both"/>
        <w:rPr>
          <w:szCs w:val="24"/>
        </w:rPr>
      </w:pPr>
      <w:bookmarkStart w:id="1" w:name="_GoBack"/>
      <w:bookmarkEnd w:id="1"/>
      <w:r>
        <w:rPr>
          <w:szCs w:val="24"/>
        </w:rPr>
        <w:t xml:space="preserve">Розглянувши заяву гр.Тимофійчук Л.Б.,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вул.Сухомлинського, 12-є у м.Винники,  враховуючи  рішення 8 -ої сесії Винниківської міської ради від 05.10.2017р. №1072,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23BEE" w:rsidRDefault="00123BEE" w:rsidP="00123BEE">
      <w:pPr>
        <w:spacing w:line="276" w:lineRule="auto"/>
        <w:jc w:val="both"/>
        <w:rPr>
          <w:szCs w:val="24"/>
        </w:rPr>
      </w:pPr>
    </w:p>
    <w:p w:rsidR="00123BEE" w:rsidRDefault="00123BEE" w:rsidP="00123BEE">
      <w:pPr>
        <w:spacing w:line="276" w:lineRule="auto"/>
        <w:jc w:val="center"/>
        <w:rPr>
          <w:b/>
          <w:szCs w:val="24"/>
        </w:rPr>
      </w:pPr>
      <w:r>
        <w:rPr>
          <w:b/>
          <w:szCs w:val="24"/>
        </w:rPr>
        <w:t>В И Р І Ш И Л А :</w:t>
      </w:r>
    </w:p>
    <w:p w:rsidR="00123BEE" w:rsidRDefault="00123BEE" w:rsidP="00123BEE">
      <w:pPr>
        <w:numPr>
          <w:ilvl w:val="0"/>
          <w:numId w:val="3"/>
        </w:numPr>
        <w:tabs>
          <w:tab w:val="num" w:pos="426"/>
        </w:tabs>
        <w:spacing w:line="276" w:lineRule="auto"/>
        <w:ind w:left="426" w:hanging="426"/>
        <w:jc w:val="both"/>
        <w:rPr>
          <w:szCs w:val="24"/>
        </w:rPr>
      </w:pPr>
      <w:r>
        <w:rPr>
          <w:szCs w:val="24"/>
        </w:rPr>
        <w:t xml:space="preserve">Затвердити гр.Тимофійчук Лілії Богданівні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0,0227 га (кадастровий номер 4610160300:01:003:0160) для обслуговування житлового будинку, господарських будівель і споруд по вул.Сухомлинського, 12-є у м.Винники за рахунок земель житлової та громадської забудови.  </w:t>
      </w:r>
    </w:p>
    <w:p w:rsidR="00123BEE" w:rsidRDefault="00123BEE" w:rsidP="00123BEE">
      <w:pPr>
        <w:numPr>
          <w:ilvl w:val="0"/>
          <w:numId w:val="3"/>
        </w:numPr>
        <w:tabs>
          <w:tab w:val="num" w:pos="426"/>
        </w:tabs>
        <w:spacing w:line="276" w:lineRule="auto"/>
        <w:ind w:left="426" w:hanging="426"/>
        <w:jc w:val="both"/>
        <w:rPr>
          <w:szCs w:val="24"/>
        </w:rPr>
      </w:pPr>
      <w:r>
        <w:rPr>
          <w:szCs w:val="24"/>
        </w:rPr>
        <w:t>Гр.Тимофійчук Лілії Богданівні:</w:t>
      </w:r>
    </w:p>
    <w:p w:rsidR="00123BEE" w:rsidRDefault="00123BEE" w:rsidP="00123BE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23BEE" w:rsidRDefault="00123BEE" w:rsidP="00123BEE">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123BEE" w:rsidRDefault="00123BEE" w:rsidP="00123BE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3BEE" w:rsidRDefault="00123BEE" w:rsidP="00123BEE">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23BEE" w:rsidRDefault="00123BEE" w:rsidP="00123BEE">
      <w:pPr>
        <w:spacing w:line="276" w:lineRule="auto"/>
        <w:ind w:left="426"/>
        <w:jc w:val="both"/>
        <w:rPr>
          <w:szCs w:val="24"/>
        </w:rPr>
      </w:pPr>
    </w:p>
    <w:p w:rsidR="00123BEE" w:rsidRDefault="00123BEE" w:rsidP="00123BEE">
      <w:pPr>
        <w:spacing w:line="276" w:lineRule="auto"/>
        <w:ind w:left="426"/>
        <w:jc w:val="both"/>
        <w:rPr>
          <w:szCs w:val="24"/>
        </w:rPr>
      </w:pPr>
    </w:p>
    <w:p w:rsidR="00123BEE" w:rsidRDefault="00123BEE" w:rsidP="00123BEE">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11D" w:rsidRDefault="00AF411D">
      <w:r>
        <w:separator/>
      </w:r>
    </w:p>
  </w:endnote>
  <w:endnote w:type="continuationSeparator" w:id="0">
    <w:p w:rsidR="00AF411D" w:rsidRDefault="00AF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11D" w:rsidRDefault="00AF411D">
      <w:r>
        <w:separator/>
      </w:r>
    </w:p>
  </w:footnote>
  <w:footnote w:type="continuationSeparator" w:id="0">
    <w:p w:rsidR="00AF411D" w:rsidRDefault="00AF4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3BEE"/>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AF411D"/>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0DFE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42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DD12B-6260-4DCD-BB0C-47F985DCD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1514</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2023-05-10T08:10:00Z</dcterms:modified>
</cp:coreProperties>
</file>