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4778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 для будівництва та обслуговування будівлі каплиці    св. вмч. Юрія по вул.Івасюка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47789" w:rsidRPr="00847789" w:rsidRDefault="00847789" w:rsidP="00847789">
      <w:pPr>
        <w:ind w:firstLine="720"/>
        <w:rPr>
          <w:sz w:val="28"/>
          <w:szCs w:val="28"/>
        </w:rPr>
      </w:pPr>
      <w:r w:rsidRPr="00847789">
        <w:rPr>
          <w:sz w:val="28"/>
          <w:szCs w:val="28"/>
        </w:rPr>
        <w:t xml:space="preserve">Заслухавши провідного спеціаліста відділу містобудування, щодо затвердження детального плану території для будівництва та обслуговування будівлі каплиці св. вмч.Юрія по вул.Івасюка в м.Винники, розглянувши рішення Винниківської міської ради від 24.05.2018р. №1363,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847789" w:rsidRPr="00847789" w:rsidRDefault="00847789" w:rsidP="00847789">
      <w:pPr>
        <w:rPr>
          <w:sz w:val="28"/>
          <w:szCs w:val="28"/>
        </w:rPr>
      </w:pPr>
    </w:p>
    <w:p w:rsidR="00847789" w:rsidRPr="00847789" w:rsidRDefault="00847789" w:rsidP="00847789">
      <w:pPr>
        <w:jc w:val="center"/>
        <w:rPr>
          <w:sz w:val="28"/>
          <w:szCs w:val="28"/>
        </w:rPr>
      </w:pPr>
      <w:bookmarkStart w:id="1" w:name="_GoBack"/>
      <w:bookmarkEnd w:id="1"/>
      <w:r w:rsidRPr="00847789">
        <w:rPr>
          <w:sz w:val="28"/>
          <w:szCs w:val="28"/>
        </w:rPr>
        <w:t>ВИРІШИЛА:</w:t>
      </w:r>
    </w:p>
    <w:p w:rsidR="00847789" w:rsidRPr="00847789" w:rsidRDefault="00847789" w:rsidP="00847789">
      <w:pPr>
        <w:rPr>
          <w:sz w:val="28"/>
          <w:szCs w:val="28"/>
        </w:rPr>
      </w:pPr>
    </w:p>
    <w:p w:rsidR="00847789" w:rsidRPr="00847789" w:rsidRDefault="00847789" w:rsidP="00847789">
      <w:pPr>
        <w:rPr>
          <w:sz w:val="28"/>
          <w:szCs w:val="28"/>
        </w:rPr>
      </w:pPr>
      <w:r w:rsidRPr="00847789">
        <w:rPr>
          <w:sz w:val="28"/>
          <w:szCs w:val="28"/>
        </w:rPr>
        <w:t>1.</w:t>
      </w:r>
      <w:r w:rsidRPr="00847789">
        <w:rPr>
          <w:sz w:val="28"/>
          <w:szCs w:val="28"/>
        </w:rPr>
        <w:tab/>
        <w:t>Затвердити «Детальний план території для будівництва та обслуговування будівлі каплиці св. вмч.Юрія по вул.Івасюка в м.Винники Львівської області».</w:t>
      </w:r>
    </w:p>
    <w:p w:rsidR="00847789" w:rsidRPr="00847789" w:rsidRDefault="00847789" w:rsidP="00847789">
      <w:pPr>
        <w:rPr>
          <w:sz w:val="28"/>
          <w:szCs w:val="28"/>
        </w:rPr>
      </w:pPr>
    </w:p>
    <w:p w:rsidR="00847789" w:rsidRPr="00847789" w:rsidRDefault="00847789" w:rsidP="00847789">
      <w:pPr>
        <w:rPr>
          <w:sz w:val="28"/>
          <w:szCs w:val="28"/>
        </w:rPr>
      </w:pPr>
    </w:p>
    <w:p w:rsidR="00847789" w:rsidRPr="00847789" w:rsidRDefault="00847789" w:rsidP="00847789">
      <w:pPr>
        <w:rPr>
          <w:sz w:val="28"/>
          <w:szCs w:val="28"/>
        </w:rPr>
      </w:pPr>
    </w:p>
    <w:p w:rsidR="00847789" w:rsidRPr="00847789" w:rsidRDefault="00847789" w:rsidP="00847789">
      <w:pPr>
        <w:rPr>
          <w:sz w:val="28"/>
          <w:szCs w:val="28"/>
        </w:rPr>
      </w:pPr>
      <w:r w:rsidRPr="00847789">
        <w:rPr>
          <w:sz w:val="28"/>
          <w:szCs w:val="28"/>
        </w:rPr>
        <w:t>Міський голова</w:t>
      </w:r>
      <w:r w:rsidRPr="00847789">
        <w:rPr>
          <w:sz w:val="28"/>
          <w:szCs w:val="28"/>
        </w:rPr>
        <w:tab/>
      </w:r>
      <w:r w:rsidRPr="00847789">
        <w:rPr>
          <w:sz w:val="28"/>
          <w:szCs w:val="28"/>
        </w:rPr>
        <w:tab/>
      </w:r>
      <w:r w:rsidRPr="00847789">
        <w:rPr>
          <w:sz w:val="28"/>
          <w:szCs w:val="28"/>
        </w:rPr>
        <w:tab/>
      </w:r>
      <w:r w:rsidRPr="00847789">
        <w:rPr>
          <w:sz w:val="28"/>
          <w:szCs w:val="28"/>
        </w:rPr>
        <w:tab/>
      </w:r>
      <w:r w:rsidRPr="00847789">
        <w:rPr>
          <w:sz w:val="28"/>
          <w:szCs w:val="28"/>
        </w:rPr>
        <w:tab/>
      </w:r>
      <w:r w:rsidRPr="00847789">
        <w:rPr>
          <w:sz w:val="28"/>
          <w:szCs w:val="28"/>
        </w:rPr>
        <w:tab/>
      </w:r>
      <w:r w:rsidRPr="00847789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8A4" w:rsidRDefault="00E328A4">
      <w:r>
        <w:separator/>
      </w:r>
    </w:p>
  </w:endnote>
  <w:endnote w:type="continuationSeparator" w:id="0">
    <w:p w:rsidR="00E328A4" w:rsidRDefault="00E3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8A4" w:rsidRDefault="00E328A4">
      <w:r>
        <w:separator/>
      </w:r>
    </w:p>
  </w:footnote>
  <w:footnote w:type="continuationSeparator" w:id="0">
    <w:p w:rsidR="00E328A4" w:rsidRDefault="00E32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47789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28A4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0ED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890BA-D7BB-4A6F-87B5-7BB7CAF03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721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2023-05-15T08:24:00Z</dcterms:modified>
</cp:coreProperties>
</file>