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208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розгляд заяв гр. Залеської Г.І.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2088" w:rsidRPr="00C32088" w:rsidRDefault="00C32088" w:rsidP="00C32088">
      <w:pPr>
        <w:ind w:firstLine="720"/>
        <w:rPr>
          <w:sz w:val="28"/>
          <w:szCs w:val="28"/>
        </w:rPr>
      </w:pPr>
      <w:r w:rsidRPr="00C32088">
        <w:rPr>
          <w:sz w:val="28"/>
          <w:szCs w:val="28"/>
        </w:rPr>
        <w:t xml:space="preserve">Керуючись ст. 26,  ч.5 ст. 29 Закону України «Про місцеве самоврядування в Україні», ст. 17, 19, 25, 26, 29 Закону України «Про регулювання містобудівної діяльності», розглянувши  заяву Залеської Галини Іванівни, Витяг з Державного реєстру речових прав на нерухоме майно про реєстрацію права власності на земельну ділянку із к/н 4610160300:07:007:0286 по вул. Дмитерка, 47 у м. Винники, беручи до уваги розпорядження міського голови м. Винники №86 від 14.11.2018 «Про зупинення дії рішення Виконавчого комітету Винниківської міської ради №322 від 09.11.2018 р. та винесення на розгляд Винниківської міської ради», розглянувши  заяву Залеської Галини Іванівни, Витяг з Державного реєстру речових прав на нерухоме майно про реєстрацію права власності на земельну ділянку із к/н 4610160300:07:007:0285 по вул. Дмитерка, 47 у м. Винники, беручи до уваги розпорядження міського голови м. Винники №85 від 14.11.2018 «Про зупинення дії рішення Виконавчого комітету Винниківської міської ради №323 від 09.11.2018 р. та винесення на розгляд Винниківської міської ради», розглянувши  заяву Залеської Галини Іванівни, Витяг з Державного реєстру речових прав на нерухоме майно про реєстрацію права власності на земельну ділянку із к/н 4610160300:07:007:0283 по вул. Дмитерка, 47 у м. Винники, беручи до уваги розпорядження міського голови м. Винники №84 від 14.11.2018 «Про зупинення дії рішення Виконавчого комітету Винниківської міської ради №324 від 09.11.2018 р. та винесення на розгляд Винниківської міської ради», розглянувши  заяву Залеської Галини Іванівни, Витяг з Державного реєстру речових прав на нерухоме майно про реєстрацію права власності на земельну ділянку із к/н 4610160300:07:007:0284 по вул. Дмитерка, 47 у м. Винники, беручи до уваги розпорядження міського голови м. Винники №83 від 14.11.2018 «Про зупинення дії рішення Виконавчого комітету Винниківської міської ради №325 від 09.11.2018 р. та винесення на розгляд Винниківської міської ради»,Винниківська міська рада </w:t>
      </w:r>
    </w:p>
    <w:p w:rsidR="00C32088" w:rsidRDefault="00C32088" w:rsidP="00C32088">
      <w:pPr>
        <w:jc w:val="center"/>
        <w:rPr>
          <w:sz w:val="28"/>
          <w:szCs w:val="28"/>
        </w:rPr>
      </w:pPr>
    </w:p>
    <w:p w:rsidR="00C32088" w:rsidRPr="00C32088" w:rsidRDefault="00C32088" w:rsidP="00C32088">
      <w:pPr>
        <w:jc w:val="center"/>
        <w:rPr>
          <w:sz w:val="28"/>
          <w:szCs w:val="28"/>
        </w:rPr>
      </w:pPr>
      <w:r w:rsidRPr="00C32088">
        <w:rPr>
          <w:sz w:val="28"/>
          <w:szCs w:val="28"/>
        </w:rPr>
        <w:lastRenderedPageBreak/>
        <w:t>вирішила:</w:t>
      </w:r>
    </w:p>
    <w:p w:rsidR="00C32088" w:rsidRPr="00C32088" w:rsidRDefault="00C32088" w:rsidP="00C32088">
      <w:pPr>
        <w:rPr>
          <w:sz w:val="28"/>
          <w:szCs w:val="28"/>
        </w:rPr>
      </w:pPr>
    </w:p>
    <w:p w:rsidR="00C32088" w:rsidRPr="00C32088" w:rsidRDefault="00C32088" w:rsidP="00C32088">
      <w:pPr>
        <w:rPr>
          <w:sz w:val="28"/>
          <w:szCs w:val="28"/>
        </w:rPr>
      </w:pPr>
      <w:r w:rsidRPr="00C32088">
        <w:rPr>
          <w:sz w:val="28"/>
          <w:szCs w:val="28"/>
        </w:rPr>
        <w:t>1. Відмовити Залеській Галині Іванівні (вх. № 2178/04-20/35) у видачі містобудівних умов та обмежень забудови земельної ділянки на проектування та будівництво житлового будинку на земельній ділянці по вул. Дмитерка, 47 (к/н 4610160300:07:007:0286) у м. Винники.</w:t>
      </w:r>
    </w:p>
    <w:p w:rsidR="00C32088" w:rsidRPr="00C32088" w:rsidRDefault="00C32088" w:rsidP="00C32088">
      <w:pPr>
        <w:rPr>
          <w:sz w:val="28"/>
          <w:szCs w:val="28"/>
        </w:rPr>
      </w:pPr>
      <w:r w:rsidRPr="00C32088">
        <w:rPr>
          <w:sz w:val="28"/>
          <w:szCs w:val="28"/>
        </w:rPr>
        <w:t>2. Відмовити Залеській Галині Іванівні (вх. № 2177/04-20/35) у видачі містобудівних умов та обмежень забудови земельної ділянки на проектування та будівництво житлового будинку на земельній ділянці по вул. Дмитерка, 47 (к/н 4610160300:07:007:0285) у м. Винники.</w:t>
      </w:r>
    </w:p>
    <w:p w:rsidR="00C32088" w:rsidRPr="00C32088" w:rsidRDefault="00C32088" w:rsidP="00C32088">
      <w:pPr>
        <w:rPr>
          <w:sz w:val="28"/>
          <w:szCs w:val="28"/>
        </w:rPr>
      </w:pPr>
      <w:r w:rsidRPr="00C32088">
        <w:rPr>
          <w:sz w:val="28"/>
          <w:szCs w:val="28"/>
        </w:rPr>
        <w:t>3. Відмовити Залеській Галині Іванівні (вх. № 2176/04-20/35) у видачі містобудівних умов та обмежень забудови земельної ділянки на проектування та будівництво житлового будинку на земельній ділянці по вул. Дмитерка, 47 (к/н 4610160300:07:007:0283) у м. Винники.</w:t>
      </w:r>
    </w:p>
    <w:p w:rsidR="00C32088" w:rsidRPr="00C32088" w:rsidRDefault="00C32088" w:rsidP="00C32088">
      <w:pPr>
        <w:rPr>
          <w:sz w:val="28"/>
          <w:szCs w:val="28"/>
        </w:rPr>
      </w:pPr>
      <w:r w:rsidRPr="00C32088">
        <w:rPr>
          <w:sz w:val="28"/>
          <w:szCs w:val="28"/>
        </w:rPr>
        <w:t>4. Відмовити Залеській Галині Іванівні (вх. № 2175/04-20/35) у видачі містобудівних умов та обмежень забудови земельної ділянки на проектування та будівництво житлового будинку на земельній ділянці по вул. Дмитерка, 47 (к/н 4610160300:07:007:0284) у м. Винники.</w:t>
      </w:r>
    </w:p>
    <w:p w:rsidR="00C32088" w:rsidRPr="00C32088" w:rsidRDefault="00C32088" w:rsidP="00C32088">
      <w:pPr>
        <w:rPr>
          <w:sz w:val="28"/>
          <w:szCs w:val="28"/>
        </w:rPr>
      </w:pPr>
      <w:r w:rsidRPr="00C32088">
        <w:rPr>
          <w:sz w:val="28"/>
          <w:szCs w:val="28"/>
        </w:rPr>
        <w:t>5.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C32088" w:rsidRPr="00C32088" w:rsidRDefault="00C32088" w:rsidP="00C32088">
      <w:pPr>
        <w:rPr>
          <w:sz w:val="28"/>
          <w:szCs w:val="28"/>
        </w:rPr>
      </w:pPr>
    </w:p>
    <w:p w:rsidR="00C32088" w:rsidRPr="00C32088" w:rsidRDefault="00C32088" w:rsidP="00C32088">
      <w:pPr>
        <w:rPr>
          <w:sz w:val="28"/>
          <w:szCs w:val="28"/>
        </w:rPr>
      </w:pPr>
    </w:p>
    <w:p w:rsidR="00C32088" w:rsidRPr="00C32088" w:rsidRDefault="00C32088" w:rsidP="00C32088">
      <w:pPr>
        <w:rPr>
          <w:sz w:val="28"/>
          <w:szCs w:val="28"/>
        </w:rPr>
      </w:pPr>
    </w:p>
    <w:p w:rsidR="00C32088" w:rsidRPr="00C32088" w:rsidRDefault="00C32088" w:rsidP="00C32088">
      <w:pPr>
        <w:rPr>
          <w:sz w:val="28"/>
          <w:szCs w:val="28"/>
        </w:rPr>
      </w:pPr>
    </w:p>
    <w:p w:rsidR="00213958" w:rsidRPr="006F2805" w:rsidRDefault="00C32088" w:rsidP="00C32088">
      <w:pPr>
        <w:rPr>
          <w:sz w:val="28"/>
          <w:szCs w:val="28"/>
        </w:rPr>
      </w:pPr>
      <w:bookmarkStart w:id="1" w:name="_GoBack"/>
      <w:bookmarkEnd w:id="1"/>
      <w:r w:rsidRPr="00C32088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голова                         </w:t>
      </w:r>
      <w:r w:rsidRPr="00C32088">
        <w:rPr>
          <w:sz w:val="28"/>
          <w:szCs w:val="28"/>
        </w:rPr>
        <w:t xml:space="preserve">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6BD" w:rsidRDefault="006D56BD">
      <w:r>
        <w:separator/>
      </w:r>
    </w:p>
  </w:endnote>
  <w:endnote w:type="continuationSeparator" w:id="0">
    <w:p w:rsidR="006D56BD" w:rsidRDefault="006D5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6BD" w:rsidRDefault="006D56BD">
      <w:r>
        <w:separator/>
      </w:r>
    </w:p>
  </w:footnote>
  <w:footnote w:type="continuationSeparator" w:id="0">
    <w:p w:rsidR="006D56BD" w:rsidRDefault="006D56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6BD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08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3997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6BD1E-E583-49E0-AAD8-B3330AE88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2333</Words>
  <Characters>1330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2023-05-22T12:34:00Z</dcterms:modified>
</cp:coreProperties>
</file>