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436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гр.Бараняку А.П. для будівництва та обслуговування   житлового будинку, господарських будівель і споруд   по вул.Сонячна, дачний кооператив "Сонячна долина",   ділянка №34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4366" w:rsidRPr="00A44366" w:rsidRDefault="00A44366" w:rsidP="00A44366">
      <w:pPr>
        <w:ind w:firstLine="720"/>
        <w:rPr>
          <w:sz w:val="28"/>
          <w:szCs w:val="28"/>
        </w:rPr>
      </w:pPr>
      <w:r w:rsidRPr="00A44366">
        <w:rPr>
          <w:sz w:val="28"/>
          <w:szCs w:val="28"/>
        </w:rPr>
        <w:t>Розглянувши заяву гр.Бараняка А.П.,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вул.Сонячна, дачний кооператив «Сонячна долина», ділянка №34 у м.Винники  враховуючи витяг з Державного земельного кадастру про земельну ділянку від 25.05.2018 № НВ-4607078632018,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A44366" w:rsidRPr="00A44366" w:rsidRDefault="00A44366" w:rsidP="00A44366">
      <w:pPr>
        <w:rPr>
          <w:sz w:val="28"/>
          <w:szCs w:val="28"/>
        </w:rPr>
      </w:pPr>
    </w:p>
    <w:p w:rsidR="00A44366" w:rsidRPr="00A44366" w:rsidRDefault="00A44366" w:rsidP="00A44366">
      <w:pPr>
        <w:jc w:val="center"/>
        <w:rPr>
          <w:sz w:val="28"/>
          <w:szCs w:val="28"/>
        </w:rPr>
      </w:pPr>
      <w:bookmarkStart w:id="1" w:name="_GoBack"/>
      <w:bookmarkEnd w:id="1"/>
      <w:r w:rsidRPr="00A44366">
        <w:rPr>
          <w:sz w:val="28"/>
          <w:szCs w:val="28"/>
        </w:rPr>
        <w:t>В И Р І Ш И Л А :</w:t>
      </w:r>
    </w:p>
    <w:p w:rsidR="00A44366" w:rsidRPr="00A44366" w:rsidRDefault="00A44366" w:rsidP="00A44366">
      <w:pPr>
        <w:rPr>
          <w:sz w:val="28"/>
          <w:szCs w:val="28"/>
        </w:rPr>
      </w:pPr>
    </w:p>
    <w:p w:rsidR="00A44366" w:rsidRPr="00A44366" w:rsidRDefault="00A44366" w:rsidP="00A44366">
      <w:pPr>
        <w:rPr>
          <w:sz w:val="28"/>
          <w:szCs w:val="28"/>
        </w:rPr>
      </w:pPr>
      <w:r w:rsidRPr="00A44366">
        <w:rPr>
          <w:sz w:val="28"/>
          <w:szCs w:val="28"/>
        </w:rPr>
        <w:t>1.</w:t>
      </w:r>
      <w:r w:rsidRPr="00A44366">
        <w:rPr>
          <w:sz w:val="28"/>
          <w:szCs w:val="28"/>
        </w:rPr>
        <w:tab/>
        <w:t>Затвердити гр.Бараняку Андрію Петровичу проект землеустрою щодо відведення земельної ділянки  (кадастровий номер 4610160300:07:003:0082) площею 0,0383 га по зміні цільового призначення для будівництва та обслуговування житлового будинку, господарських будівель і споруд по вул.Сонячна, дачний кооператив «Сонячна долина», ділянка №34 в м.Винники, перевівши її із земель сільськогосподарського призначення до земель житлової та громадської забудови.</w:t>
      </w:r>
    </w:p>
    <w:p w:rsidR="00A44366" w:rsidRPr="00A44366" w:rsidRDefault="00A44366" w:rsidP="00A44366">
      <w:pPr>
        <w:rPr>
          <w:sz w:val="28"/>
          <w:szCs w:val="28"/>
        </w:rPr>
      </w:pPr>
      <w:r w:rsidRPr="00A44366">
        <w:rPr>
          <w:sz w:val="28"/>
          <w:szCs w:val="28"/>
        </w:rPr>
        <w:lastRenderedPageBreak/>
        <w:t>2.</w:t>
      </w:r>
      <w:r w:rsidRPr="00A44366">
        <w:rPr>
          <w:sz w:val="28"/>
          <w:szCs w:val="28"/>
        </w:rPr>
        <w:tab/>
        <w:t>Гр.Бараняку Андрію Петровичу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A44366" w:rsidRPr="00A44366" w:rsidRDefault="00A44366" w:rsidP="00A44366">
      <w:pPr>
        <w:rPr>
          <w:sz w:val="28"/>
          <w:szCs w:val="28"/>
        </w:rPr>
      </w:pPr>
      <w:r w:rsidRPr="00A44366">
        <w:rPr>
          <w:sz w:val="28"/>
          <w:szCs w:val="28"/>
        </w:rPr>
        <w:t>3.</w:t>
      </w:r>
      <w:r w:rsidRPr="00A44366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A44366" w:rsidRPr="00A44366" w:rsidRDefault="00A44366" w:rsidP="00A44366">
      <w:pPr>
        <w:rPr>
          <w:sz w:val="28"/>
          <w:szCs w:val="28"/>
        </w:rPr>
      </w:pPr>
      <w:r w:rsidRPr="00A44366">
        <w:rPr>
          <w:sz w:val="28"/>
          <w:szCs w:val="28"/>
        </w:rPr>
        <w:t>4.</w:t>
      </w:r>
      <w:r w:rsidRPr="00A44366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A44366" w:rsidRPr="00A44366" w:rsidRDefault="00A44366" w:rsidP="00A44366">
      <w:pPr>
        <w:rPr>
          <w:sz w:val="28"/>
          <w:szCs w:val="28"/>
        </w:rPr>
      </w:pPr>
    </w:p>
    <w:p w:rsidR="00A44366" w:rsidRPr="00A44366" w:rsidRDefault="00A44366" w:rsidP="00A44366">
      <w:pPr>
        <w:rPr>
          <w:sz w:val="28"/>
          <w:szCs w:val="28"/>
        </w:rPr>
      </w:pPr>
    </w:p>
    <w:p w:rsidR="00A44366" w:rsidRPr="00A44366" w:rsidRDefault="00A44366" w:rsidP="00A44366">
      <w:pPr>
        <w:rPr>
          <w:sz w:val="28"/>
          <w:szCs w:val="28"/>
        </w:rPr>
      </w:pPr>
    </w:p>
    <w:p w:rsidR="00213958" w:rsidRPr="006F2805" w:rsidRDefault="00A44366" w:rsidP="00A44366">
      <w:pPr>
        <w:rPr>
          <w:sz w:val="28"/>
          <w:szCs w:val="28"/>
        </w:rPr>
      </w:pPr>
      <w:r w:rsidRPr="00A44366">
        <w:rPr>
          <w:sz w:val="28"/>
          <w:szCs w:val="28"/>
        </w:rPr>
        <w:t>Міський голова</w:t>
      </w:r>
      <w:r w:rsidRPr="00A44366">
        <w:rPr>
          <w:sz w:val="28"/>
          <w:szCs w:val="28"/>
        </w:rPr>
        <w:tab/>
      </w:r>
      <w:r w:rsidRPr="00A44366">
        <w:rPr>
          <w:sz w:val="28"/>
          <w:szCs w:val="28"/>
        </w:rPr>
        <w:tab/>
      </w:r>
      <w:r w:rsidRPr="00A44366">
        <w:rPr>
          <w:sz w:val="28"/>
          <w:szCs w:val="28"/>
        </w:rPr>
        <w:tab/>
        <w:t xml:space="preserve">           </w:t>
      </w:r>
      <w:r w:rsidRPr="00A44366">
        <w:rPr>
          <w:sz w:val="28"/>
          <w:szCs w:val="28"/>
        </w:rPr>
        <w:tab/>
      </w:r>
      <w:r w:rsidRPr="00A44366">
        <w:rPr>
          <w:sz w:val="28"/>
          <w:szCs w:val="28"/>
        </w:rPr>
        <w:tab/>
        <w:t xml:space="preserve">    </w:t>
      </w:r>
      <w:r w:rsidRPr="00A4436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CBA" w:rsidRDefault="00D16CBA">
      <w:r>
        <w:separator/>
      </w:r>
    </w:p>
  </w:endnote>
  <w:endnote w:type="continuationSeparator" w:id="0">
    <w:p w:rsidR="00D16CBA" w:rsidRDefault="00D16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CBA" w:rsidRDefault="00D16CBA">
      <w:r>
        <w:separator/>
      </w:r>
    </w:p>
  </w:footnote>
  <w:footnote w:type="continuationSeparator" w:id="0">
    <w:p w:rsidR="00D16CBA" w:rsidRDefault="00D16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436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6CBA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82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4797A-8BE8-4D93-AABC-48E44162D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1436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2023-05-24T10:52:00Z</dcterms:modified>
</cp:coreProperties>
</file>