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0240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0240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висвітлення   діяльності міської ради, її виконавчих органів,   посадових осіб у засобах масової   інформації у 2019-2022 роках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0240B" w:rsidRPr="0010240B" w:rsidRDefault="0010240B" w:rsidP="0010240B">
      <w:pPr>
        <w:ind w:firstLine="720"/>
        <w:rPr>
          <w:sz w:val="28"/>
          <w:szCs w:val="28"/>
        </w:rPr>
      </w:pPr>
      <w:r w:rsidRPr="0010240B">
        <w:rPr>
          <w:sz w:val="28"/>
          <w:szCs w:val="28"/>
        </w:rPr>
        <w:t xml:space="preserve">Керуючись Законами України «Про інформацію», «Про місцеве самоврядування в Україні», «Про порядок висвітлення діяльності органів державної влади та органів місцевого самоврядування в Україні засобами масової інформації», відповідно до Бюджетного кодексу України Винниківська  міська рада </w:t>
      </w:r>
    </w:p>
    <w:p w:rsidR="0010240B" w:rsidRPr="0010240B" w:rsidRDefault="0010240B" w:rsidP="0010240B">
      <w:pPr>
        <w:rPr>
          <w:sz w:val="28"/>
          <w:szCs w:val="28"/>
        </w:rPr>
      </w:pPr>
    </w:p>
    <w:p w:rsidR="0010240B" w:rsidRPr="0010240B" w:rsidRDefault="0010240B" w:rsidP="0010240B">
      <w:pPr>
        <w:jc w:val="center"/>
        <w:rPr>
          <w:sz w:val="28"/>
          <w:szCs w:val="28"/>
        </w:rPr>
      </w:pPr>
      <w:r w:rsidRPr="0010240B">
        <w:rPr>
          <w:sz w:val="28"/>
          <w:szCs w:val="28"/>
        </w:rPr>
        <w:t>вирішила:</w:t>
      </w:r>
    </w:p>
    <w:p w:rsidR="0010240B" w:rsidRPr="0010240B" w:rsidRDefault="0010240B" w:rsidP="0010240B">
      <w:pPr>
        <w:rPr>
          <w:sz w:val="28"/>
          <w:szCs w:val="28"/>
        </w:rPr>
      </w:pPr>
    </w:p>
    <w:p w:rsidR="0010240B" w:rsidRPr="0010240B" w:rsidRDefault="0010240B" w:rsidP="0010240B">
      <w:pPr>
        <w:rPr>
          <w:sz w:val="28"/>
          <w:szCs w:val="28"/>
        </w:rPr>
      </w:pPr>
      <w:r w:rsidRPr="0010240B">
        <w:rPr>
          <w:sz w:val="28"/>
          <w:szCs w:val="28"/>
        </w:rPr>
        <w:t>1. Затвердити Програму висвітлення діяльності міської ради, її виконавчих органів, посадових осіб та депутатів у засобах масової інформації у 2019-2022 роках (додається).</w:t>
      </w:r>
    </w:p>
    <w:p w:rsidR="0010240B" w:rsidRPr="0010240B" w:rsidRDefault="0010240B" w:rsidP="0010240B">
      <w:pPr>
        <w:rPr>
          <w:sz w:val="28"/>
          <w:szCs w:val="28"/>
        </w:rPr>
      </w:pPr>
      <w:r w:rsidRPr="0010240B">
        <w:rPr>
          <w:sz w:val="28"/>
          <w:szCs w:val="28"/>
        </w:rPr>
        <w:t>2.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10240B" w:rsidRPr="0010240B" w:rsidRDefault="0010240B" w:rsidP="0010240B">
      <w:pPr>
        <w:rPr>
          <w:sz w:val="28"/>
          <w:szCs w:val="28"/>
        </w:rPr>
      </w:pPr>
    </w:p>
    <w:p w:rsidR="0010240B" w:rsidRPr="0010240B" w:rsidRDefault="0010240B" w:rsidP="0010240B">
      <w:pPr>
        <w:rPr>
          <w:sz w:val="28"/>
          <w:szCs w:val="28"/>
        </w:rPr>
      </w:pPr>
    </w:p>
    <w:p w:rsidR="0010240B" w:rsidRPr="0010240B" w:rsidRDefault="0010240B" w:rsidP="0010240B">
      <w:pPr>
        <w:rPr>
          <w:sz w:val="28"/>
          <w:szCs w:val="28"/>
        </w:rPr>
      </w:pPr>
    </w:p>
    <w:p w:rsidR="0010240B" w:rsidRPr="0010240B" w:rsidRDefault="0010240B" w:rsidP="0010240B">
      <w:pPr>
        <w:rPr>
          <w:sz w:val="28"/>
          <w:szCs w:val="28"/>
        </w:rPr>
      </w:pPr>
    </w:p>
    <w:p w:rsidR="0010240B" w:rsidRPr="0010240B" w:rsidRDefault="0010240B" w:rsidP="0010240B">
      <w:pPr>
        <w:rPr>
          <w:sz w:val="28"/>
          <w:szCs w:val="28"/>
        </w:rPr>
      </w:pPr>
    </w:p>
    <w:p w:rsidR="0010240B" w:rsidRPr="0010240B" w:rsidRDefault="0010240B" w:rsidP="0010240B">
      <w:pPr>
        <w:rPr>
          <w:sz w:val="28"/>
          <w:szCs w:val="28"/>
        </w:rPr>
      </w:pPr>
      <w:r w:rsidRPr="0010240B">
        <w:rPr>
          <w:sz w:val="28"/>
          <w:szCs w:val="28"/>
        </w:rPr>
        <w:t xml:space="preserve">Міський голова      </w:t>
      </w:r>
      <w:r>
        <w:rPr>
          <w:sz w:val="28"/>
          <w:szCs w:val="28"/>
        </w:rPr>
        <w:t xml:space="preserve">                         </w:t>
      </w:r>
      <w:bookmarkStart w:id="1" w:name="_GoBack"/>
      <w:bookmarkEnd w:id="1"/>
      <w:r w:rsidRPr="0010240B">
        <w:rPr>
          <w:sz w:val="28"/>
          <w:szCs w:val="28"/>
        </w:rPr>
        <w:t xml:space="preserve">                                                             В. Квурт</w:t>
      </w:r>
    </w:p>
    <w:p w:rsidR="0010240B" w:rsidRPr="0010240B" w:rsidRDefault="0010240B" w:rsidP="0010240B">
      <w:pPr>
        <w:rPr>
          <w:sz w:val="28"/>
          <w:szCs w:val="28"/>
        </w:rPr>
      </w:pPr>
    </w:p>
    <w:p w:rsidR="0010240B" w:rsidRPr="0010240B" w:rsidRDefault="0010240B" w:rsidP="0010240B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D5C" w:rsidRDefault="00DE7D5C">
      <w:r>
        <w:separator/>
      </w:r>
    </w:p>
  </w:endnote>
  <w:endnote w:type="continuationSeparator" w:id="0">
    <w:p w:rsidR="00DE7D5C" w:rsidRDefault="00DE7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D5C" w:rsidRDefault="00DE7D5C">
      <w:r>
        <w:separator/>
      </w:r>
    </w:p>
  </w:footnote>
  <w:footnote w:type="continuationSeparator" w:id="0">
    <w:p w:rsidR="00DE7D5C" w:rsidRDefault="00DE7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240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7D5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41862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C5845-A2B5-4E5C-8DEB-3DE1FA468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2023-05-31T12:02:00Z</dcterms:modified>
</cp:coreProperties>
</file>