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0283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0283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внесення змін в рішення Винниківської   міської ради №1408 від 21.06.2018 р.   "Про встановлення ставок та пільг із сплати  </w:t>
            </w:r>
            <w:r w:rsidR="00F0283A">
              <w:rPr>
                <w:b/>
                <w:sz w:val="28"/>
              </w:rPr>
              <w:t>Земельного податку на 2019</w:t>
            </w:r>
            <w:r w:rsidRPr="00BE7A3D">
              <w:rPr>
                <w:b/>
                <w:sz w:val="28"/>
              </w:rPr>
              <w:t>р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0283A" w:rsidRPr="00F0283A" w:rsidRDefault="00F0283A" w:rsidP="00F0283A">
      <w:pPr>
        <w:ind w:firstLine="720"/>
        <w:rPr>
          <w:sz w:val="28"/>
          <w:szCs w:val="28"/>
        </w:rPr>
      </w:pPr>
      <w:r w:rsidRPr="00F0283A">
        <w:rPr>
          <w:sz w:val="28"/>
          <w:szCs w:val="28"/>
        </w:rPr>
        <w:t>Керуючись абзацами другим і третім пункту 284.1 статті 284 Податкового кодексу України та пунктом 24 частини першої статті 26 Закону України «Про місцеве самоврядування в Україні», розглянувши лист Личаківського управління ГУ ДФС у Львівській області вх. №134/04-20/15 від 24.01.2019 р., Винниківська міська рада</w:t>
      </w:r>
    </w:p>
    <w:p w:rsidR="00F0283A" w:rsidRPr="00F0283A" w:rsidRDefault="00F0283A" w:rsidP="00F0283A">
      <w:pPr>
        <w:rPr>
          <w:sz w:val="28"/>
          <w:szCs w:val="28"/>
        </w:rPr>
      </w:pPr>
    </w:p>
    <w:p w:rsidR="00F0283A" w:rsidRPr="00F0283A" w:rsidRDefault="00F0283A" w:rsidP="00F0283A">
      <w:pPr>
        <w:jc w:val="center"/>
        <w:rPr>
          <w:sz w:val="28"/>
          <w:szCs w:val="28"/>
        </w:rPr>
      </w:pPr>
      <w:r w:rsidRPr="00F0283A">
        <w:rPr>
          <w:sz w:val="28"/>
          <w:szCs w:val="28"/>
        </w:rPr>
        <w:t>вирішила:</w:t>
      </w:r>
    </w:p>
    <w:p w:rsidR="00F0283A" w:rsidRPr="00F0283A" w:rsidRDefault="00F0283A" w:rsidP="00F0283A">
      <w:pPr>
        <w:rPr>
          <w:sz w:val="28"/>
          <w:szCs w:val="28"/>
        </w:rPr>
      </w:pPr>
    </w:p>
    <w:p w:rsidR="00F0283A" w:rsidRPr="00F0283A" w:rsidRDefault="00F0283A" w:rsidP="00F0283A">
      <w:pPr>
        <w:rPr>
          <w:sz w:val="28"/>
          <w:szCs w:val="28"/>
        </w:rPr>
      </w:pPr>
      <w:r w:rsidRPr="00F0283A">
        <w:rPr>
          <w:sz w:val="28"/>
          <w:szCs w:val="28"/>
        </w:rPr>
        <w:t>1. Внести зміни в рішення Винниківської міської ради №1408 від 21.06.2018 р. «</w:t>
      </w:r>
    </w:p>
    <w:p w:rsidR="00F0283A" w:rsidRPr="00F0283A" w:rsidRDefault="00F0283A" w:rsidP="00F0283A">
      <w:pPr>
        <w:rPr>
          <w:sz w:val="28"/>
          <w:szCs w:val="28"/>
        </w:rPr>
      </w:pPr>
      <w:r w:rsidRPr="00F0283A">
        <w:rPr>
          <w:sz w:val="28"/>
          <w:szCs w:val="28"/>
        </w:rPr>
        <w:t xml:space="preserve">Про встановлення ставок та пільг із сплати земельного податку на 2019 рік», а саме р. 9 Додатку 1 даного рішення викласти у наступній редакції </w:t>
      </w:r>
    </w:p>
    <w:p w:rsidR="00F0283A" w:rsidRPr="00F0283A" w:rsidRDefault="00F0283A" w:rsidP="00F0283A">
      <w:pPr>
        <w:rPr>
          <w:sz w:val="28"/>
          <w:szCs w:val="28"/>
        </w:rPr>
      </w:pPr>
    </w:p>
    <w:p w:rsidR="00F0283A" w:rsidRPr="00F0283A" w:rsidRDefault="00F0283A" w:rsidP="00F0283A">
      <w:pPr>
        <w:rPr>
          <w:sz w:val="28"/>
          <w:szCs w:val="28"/>
        </w:rPr>
      </w:pPr>
      <w:r w:rsidRPr="00F0283A">
        <w:rPr>
          <w:sz w:val="28"/>
          <w:szCs w:val="28"/>
        </w:rPr>
        <w:t>09</w:t>
      </w:r>
      <w:r w:rsidRPr="00F0283A">
        <w:rPr>
          <w:sz w:val="28"/>
          <w:szCs w:val="28"/>
        </w:rPr>
        <w:tab/>
        <w:t>Землі лісогосподарського призначення</w:t>
      </w:r>
    </w:p>
    <w:p w:rsidR="00F0283A" w:rsidRPr="00F0283A" w:rsidRDefault="00F0283A" w:rsidP="00F0283A">
      <w:pPr>
        <w:rPr>
          <w:sz w:val="28"/>
          <w:szCs w:val="28"/>
        </w:rPr>
      </w:pPr>
      <w:r w:rsidRPr="00F0283A">
        <w:rPr>
          <w:sz w:val="28"/>
          <w:szCs w:val="28"/>
        </w:rPr>
        <w:t>09.01</w:t>
      </w:r>
      <w:r w:rsidRPr="00F0283A">
        <w:rPr>
          <w:sz w:val="28"/>
          <w:szCs w:val="28"/>
        </w:rPr>
        <w:tab/>
        <w:t xml:space="preserve">Для ведення лісового господарства і пов’язаних з ним послуг  </w:t>
      </w:r>
      <w:r w:rsidRPr="00F0283A">
        <w:rPr>
          <w:sz w:val="28"/>
          <w:szCs w:val="28"/>
        </w:rPr>
        <w:tab/>
        <w:t>0,1</w:t>
      </w:r>
      <w:r w:rsidRPr="00F0283A">
        <w:rPr>
          <w:sz w:val="28"/>
          <w:szCs w:val="28"/>
        </w:rPr>
        <w:tab/>
        <w:t>0,1</w:t>
      </w:r>
    </w:p>
    <w:p w:rsidR="00F0283A" w:rsidRPr="00F0283A" w:rsidRDefault="00F0283A" w:rsidP="00F0283A">
      <w:pPr>
        <w:rPr>
          <w:sz w:val="28"/>
          <w:szCs w:val="28"/>
        </w:rPr>
      </w:pPr>
      <w:r w:rsidRPr="00F0283A">
        <w:rPr>
          <w:sz w:val="28"/>
          <w:szCs w:val="28"/>
        </w:rPr>
        <w:t>09.02</w:t>
      </w:r>
      <w:r w:rsidRPr="00F0283A">
        <w:rPr>
          <w:sz w:val="28"/>
          <w:szCs w:val="28"/>
        </w:rPr>
        <w:tab/>
        <w:t xml:space="preserve">Для іншого лісогосподарського призначення </w:t>
      </w:r>
      <w:r w:rsidRPr="00F0283A">
        <w:rPr>
          <w:sz w:val="28"/>
          <w:szCs w:val="28"/>
        </w:rPr>
        <w:tab/>
        <w:t>0,1</w:t>
      </w:r>
      <w:r w:rsidRPr="00F0283A">
        <w:rPr>
          <w:sz w:val="28"/>
          <w:szCs w:val="28"/>
        </w:rPr>
        <w:tab/>
        <w:t>0,1</w:t>
      </w:r>
    </w:p>
    <w:p w:rsidR="00F0283A" w:rsidRPr="00F0283A" w:rsidRDefault="00F0283A" w:rsidP="00F0283A">
      <w:pPr>
        <w:rPr>
          <w:sz w:val="28"/>
          <w:szCs w:val="28"/>
        </w:rPr>
      </w:pPr>
      <w:r w:rsidRPr="00F0283A">
        <w:rPr>
          <w:sz w:val="28"/>
          <w:szCs w:val="28"/>
        </w:rPr>
        <w:t>09.03</w:t>
      </w:r>
      <w:r w:rsidRPr="00F0283A">
        <w:rPr>
          <w:sz w:val="28"/>
          <w:szCs w:val="28"/>
        </w:rPr>
        <w:tab/>
        <w:t xml:space="preserve">Для цілей підрозділів 09.01-09.02 та для збереження та використання земель природно-заповідного фонду </w:t>
      </w:r>
      <w:r w:rsidRPr="00F0283A">
        <w:rPr>
          <w:sz w:val="28"/>
          <w:szCs w:val="28"/>
        </w:rPr>
        <w:tab/>
        <w:t>0,1</w:t>
      </w:r>
      <w:r w:rsidRPr="00F0283A">
        <w:rPr>
          <w:sz w:val="28"/>
          <w:szCs w:val="28"/>
        </w:rPr>
        <w:tab/>
        <w:t>0,1</w:t>
      </w:r>
    </w:p>
    <w:p w:rsidR="00F0283A" w:rsidRPr="00F0283A" w:rsidRDefault="00F0283A" w:rsidP="00F0283A">
      <w:pPr>
        <w:rPr>
          <w:sz w:val="28"/>
          <w:szCs w:val="28"/>
        </w:rPr>
      </w:pPr>
    </w:p>
    <w:p w:rsidR="00F0283A" w:rsidRPr="00F0283A" w:rsidRDefault="00F0283A" w:rsidP="00F0283A">
      <w:pPr>
        <w:rPr>
          <w:sz w:val="28"/>
          <w:szCs w:val="28"/>
        </w:rPr>
      </w:pPr>
      <w:r w:rsidRPr="00F0283A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F0283A" w:rsidRPr="00F0283A" w:rsidRDefault="00F0283A" w:rsidP="00F0283A">
      <w:pPr>
        <w:rPr>
          <w:sz w:val="28"/>
          <w:szCs w:val="28"/>
        </w:rPr>
      </w:pPr>
    </w:p>
    <w:p w:rsidR="00213958" w:rsidRPr="006F2805" w:rsidRDefault="00F0283A" w:rsidP="00F0283A">
      <w:pPr>
        <w:rPr>
          <w:sz w:val="28"/>
          <w:szCs w:val="28"/>
        </w:rPr>
      </w:pPr>
      <w:r w:rsidRPr="00F0283A">
        <w:rPr>
          <w:sz w:val="28"/>
          <w:szCs w:val="28"/>
        </w:rPr>
        <w:t xml:space="preserve">Міський голова                   </w:t>
      </w:r>
      <w:r>
        <w:rPr>
          <w:sz w:val="28"/>
          <w:szCs w:val="28"/>
        </w:rPr>
        <w:t xml:space="preserve">                          </w:t>
      </w:r>
      <w:bookmarkStart w:id="1" w:name="_GoBack"/>
      <w:bookmarkEnd w:id="1"/>
      <w:r w:rsidRPr="00F0283A">
        <w:rPr>
          <w:sz w:val="28"/>
          <w:szCs w:val="28"/>
        </w:rPr>
        <w:t xml:space="preserve">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635" w:rsidRDefault="00352635">
      <w:r>
        <w:separator/>
      </w:r>
    </w:p>
  </w:endnote>
  <w:endnote w:type="continuationSeparator" w:id="0">
    <w:p w:rsidR="00352635" w:rsidRDefault="00352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635" w:rsidRDefault="00352635">
      <w:r>
        <w:separator/>
      </w:r>
    </w:p>
  </w:footnote>
  <w:footnote w:type="continuationSeparator" w:id="0">
    <w:p w:rsidR="00352635" w:rsidRDefault="003526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2635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0283A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45B1A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09A49-9EA6-4811-8C42-158B5D394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2023-05-31T12:04:00Z</dcterms:modified>
</cp:coreProperties>
</file>