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1693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земельної   ділянки гр.Лимешко І.В. у власність   для будівництва та обслуговування житлового  будинку, господарських будівель і споруд  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1693B" w:rsidRPr="0011693B" w:rsidRDefault="0011693B" w:rsidP="0011693B">
      <w:pPr>
        <w:ind w:firstLine="720"/>
        <w:rPr>
          <w:sz w:val="28"/>
          <w:szCs w:val="28"/>
        </w:rPr>
      </w:pPr>
      <w:r w:rsidRPr="0011693B">
        <w:rPr>
          <w:sz w:val="28"/>
          <w:szCs w:val="28"/>
        </w:rPr>
        <w:t xml:space="preserve">Розглянувши заяву (клопотання) гр.Лимешко І.В.,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11693B" w:rsidRPr="0011693B" w:rsidRDefault="0011693B" w:rsidP="0011693B">
      <w:pPr>
        <w:rPr>
          <w:sz w:val="28"/>
          <w:szCs w:val="28"/>
        </w:rPr>
      </w:pPr>
    </w:p>
    <w:p w:rsidR="0011693B" w:rsidRPr="0011693B" w:rsidRDefault="0011693B" w:rsidP="0011693B">
      <w:pPr>
        <w:rPr>
          <w:sz w:val="28"/>
          <w:szCs w:val="28"/>
        </w:rPr>
      </w:pPr>
    </w:p>
    <w:p w:rsidR="0011693B" w:rsidRPr="0011693B" w:rsidRDefault="0011693B" w:rsidP="0011693B">
      <w:pPr>
        <w:jc w:val="center"/>
        <w:rPr>
          <w:sz w:val="28"/>
          <w:szCs w:val="28"/>
        </w:rPr>
      </w:pPr>
      <w:r w:rsidRPr="0011693B">
        <w:rPr>
          <w:sz w:val="28"/>
          <w:szCs w:val="28"/>
        </w:rPr>
        <w:t>ВИРІШИЛА:</w:t>
      </w:r>
    </w:p>
    <w:p w:rsidR="0011693B" w:rsidRPr="0011693B" w:rsidRDefault="0011693B" w:rsidP="0011693B">
      <w:pPr>
        <w:rPr>
          <w:sz w:val="28"/>
          <w:szCs w:val="28"/>
        </w:rPr>
      </w:pPr>
    </w:p>
    <w:p w:rsidR="0011693B" w:rsidRPr="0011693B" w:rsidRDefault="0011693B" w:rsidP="0011693B">
      <w:pPr>
        <w:rPr>
          <w:sz w:val="28"/>
          <w:szCs w:val="28"/>
        </w:rPr>
      </w:pPr>
      <w:r w:rsidRPr="0011693B">
        <w:rPr>
          <w:sz w:val="28"/>
          <w:szCs w:val="28"/>
        </w:rPr>
        <w:t>1.</w:t>
      </w:r>
      <w:r w:rsidRPr="0011693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гр.Лимешко Ірині Вікторівні орієнтовною площею 0,0500 га у власність для будівництва та обслуговування житлового будинку, господарських будівель і споруд в районі Кільцевої дороги у м.Винники (графічний додаток№1).</w:t>
      </w:r>
    </w:p>
    <w:p w:rsidR="0011693B" w:rsidRPr="0011693B" w:rsidRDefault="0011693B" w:rsidP="0011693B">
      <w:pPr>
        <w:rPr>
          <w:sz w:val="28"/>
          <w:szCs w:val="28"/>
        </w:rPr>
      </w:pPr>
      <w:r w:rsidRPr="0011693B">
        <w:rPr>
          <w:sz w:val="28"/>
          <w:szCs w:val="28"/>
        </w:rPr>
        <w:t>2.</w:t>
      </w:r>
      <w:r w:rsidRPr="0011693B">
        <w:rPr>
          <w:sz w:val="28"/>
          <w:szCs w:val="28"/>
        </w:rPr>
        <w:tab/>
        <w:t xml:space="preserve">Гр.Лимешко Ірині Вікторівні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11693B" w:rsidRPr="0011693B" w:rsidRDefault="0011693B" w:rsidP="0011693B">
      <w:pPr>
        <w:rPr>
          <w:sz w:val="28"/>
          <w:szCs w:val="28"/>
        </w:rPr>
      </w:pPr>
      <w:r w:rsidRPr="0011693B">
        <w:rPr>
          <w:sz w:val="28"/>
          <w:szCs w:val="28"/>
        </w:rPr>
        <w:t>3.</w:t>
      </w:r>
      <w:r w:rsidRPr="0011693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11693B" w:rsidRPr="0011693B" w:rsidRDefault="0011693B" w:rsidP="0011693B">
      <w:pPr>
        <w:rPr>
          <w:sz w:val="28"/>
          <w:szCs w:val="28"/>
        </w:rPr>
      </w:pPr>
    </w:p>
    <w:p w:rsidR="0011693B" w:rsidRPr="0011693B" w:rsidRDefault="0011693B" w:rsidP="0011693B">
      <w:pPr>
        <w:rPr>
          <w:sz w:val="28"/>
          <w:szCs w:val="28"/>
        </w:rPr>
      </w:pPr>
    </w:p>
    <w:p w:rsidR="00213958" w:rsidRPr="006F2805" w:rsidRDefault="0011693B" w:rsidP="0011693B">
      <w:pPr>
        <w:rPr>
          <w:sz w:val="28"/>
          <w:szCs w:val="28"/>
        </w:rPr>
      </w:pPr>
      <w:bookmarkStart w:id="1" w:name="_GoBack"/>
      <w:bookmarkEnd w:id="1"/>
      <w:r w:rsidRPr="0011693B">
        <w:rPr>
          <w:sz w:val="28"/>
          <w:szCs w:val="28"/>
        </w:rPr>
        <w:t>Міський голова</w:t>
      </w:r>
      <w:r w:rsidRPr="0011693B">
        <w:rPr>
          <w:sz w:val="28"/>
          <w:szCs w:val="28"/>
        </w:rPr>
        <w:tab/>
      </w:r>
      <w:r w:rsidRPr="0011693B">
        <w:rPr>
          <w:sz w:val="28"/>
          <w:szCs w:val="28"/>
        </w:rPr>
        <w:tab/>
      </w:r>
      <w:r w:rsidRPr="0011693B">
        <w:rPr>
          <w:sz w:val="28"/>
          <w:szCs w:val="28"/>
        </w:rPr>
        <w:tab/>
      </w:r>
      <w:r w:rsidRPr="0011693B">
        <w:rPr>
          <w:sz w:val="28"/>
          <w:szCs w:val="28"/>
        </w:rPr>
        <w:tab/>
      </w:r>
      <w:r w:rsidRPr="0011693B">
        <w:rPr>
          <w:sz w:val="28"/>
          <w:szCs w:val="28"/>
        </w:rPr>
        <w:tab/>
      </w:r>
      <w:r w:rsidRPr="0011693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538" w:rsidRDefault="00B12538">
      <w:r>
        <w:separator/>
      </w:r>
    </w:p>
  </w:endnote>
  <w:endnote w:type="continuationSeparator" w:id="0">
    <w:p w:rsidR="00B12538" w:rsidRDefault="00B1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538" w:rsidRDefault="00B12538">
      <w:r>
        <w:separator/>
      </w:r>
    </w:p>
  </w:footnote>
  <w:footnote w:type="continuationSeparator" w:id="0">
    <w:p w:rsidR="00B12538" w:rsidRDefault="00B125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693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12538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1E1C7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EC60E-6851-41E9-A033-6D449EAAB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2023-06-07T10:41:00Z</dcterms:modified>
</cp:coreProperties>
</file>