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1852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15D2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16.05.2019р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детального плану території по вул. Забава, в частині номерів 101-109 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15D2C" w:rsidRPr="00515D2C" w:rsidRDefault="00515D2C" w:rsidP="00515D2C">
      <w:pPr>
        <w:ind w:firstLine="720"/>
        <w:rPr>
          <w:sz w:val="28"/>
          <w:szCs w:val="28"/>
        </w:rPr>
      </w:pPr>
      <w:r w:rsidRPr="00515D2C">
        <w:rPr>
          <w:sz w:val="28"/>
          <w:szCs w:val="28"/>
        </w:rPr>
        <w:t xml:space="preserve">Розглянувши заяву (клопотання) гр.Белявського О.Г., керуючись Конституцією України,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</w:t>
      </w:r>
    </w:p>
    <w:p w:rsidR="00515D2C" w:rsidRPr="00515D2C" w:rsidRDefault="00515D2C" w:rsidP="00515D2C">
      <w:pPr>
        <w:rPr>
          <w:sz w:val="28"/>
          <w:szCs w:val="28"/>
        </w:rPr>
      </w:pPr>
    </w:p>
    <w:p w:rsidR="00515D2C" w:rsidRPr="00515D2C" w:rsidRDefault="00515D2C" w:rsidP="00515D2C">
      <w:pPr>
        <w:jc w:val="center"/>
        <w:rPr>
          <w:sz w:val="28"/>
          <w:szCs w:val="28"/>
        </w:rPr>
      </w:pPr>
      <w:bookmarkStart w:id="1" w:name="_GoBack"/>
      <w:bookmarkEnd w:id="1"/>
      <w:r w:rsidRPr="00515D2C">
        <w:rPr>
          <w:sz w:val="28"/>
          <w:szCs w:val="28"/>
        </w:rPr>
        <w:t>ВИРІШИЛА:</w:t>
      </w:r>
    </w:p>
    <w:p w:rsidR="00515D2C" w:rsidRPr="00515D2C" w:rsidRDefault="00515D2C" w:rsidP="00515D2C">
      <w:pPr>
        <w:rPr>
          <w:sz w:val="28"/>
          <w:szCs w:val="28"/>
        </w:rPr>
      </w:pPr>
    </w:p>
    <w:p w:rsidR="00515D2C" w:rsidRPr="00515D2C" w:rsidRDefault="00515D2C" w:rsidP="00515D2C">
      <w:pPr>
        <w:rPr>
          <w:sz w:val="28"/>
          <w:szCs w:val="28"/>
        </w:rPr>
      </w:pPr>
      <w:r w:rsidRPr="00515D2C">
        <w:rPr>
          <w:sz w:val="28"/>
          <w:szCs w:val="28"/>
        </w:rPr>
        <w:t>1.</w:t>
      </w:r>
      <w:r w:rsidRPr="00515D2C">
        <w:rPr>
          <w:sz w:val="28"/>
          <w:szCs w:val="28"/>
        </w:rPr>
        <w:tab/>
        <w:t>Доручити виконавчому комітету Винниківської міської ради розробити детальний план території по вул. Забава, в частині номерів 101-109 у м.Винники.</w:t>
      </w:r>
    </w:p>
    <w:p w:rsidR="00515D2C" w:rsidRPr="00515D2C" w:rsidRDefault="00515D2C" w:rsidP="00515D2C">
      <w:pPr>
        <w:rPr>
          <w:sz w:val="28"/>
          <w:szCs w:val="28"/>
        </w:rPr>
      </w:pPr>
    </w:p>
    <w:p w:rsidR="00515D2C" w:rsidRPr="00515D2C" w:rsidRDefault="00515D2C" w:rsidP="00515D2C">
      <w:pPr>
        <w:rPr>
          <w:sz w:val="28"/>
          <w:szCs w:val="28"/>
        </w:rPr>
      </w:pPr>
    </w:p>
    <w:p w:rsidR="00515D2C" w:rsidRPr="00515D2C" w:rsidRDefault="00515D2C" w:rsidP="00515D2C">
      <w:pPr>
        <w:rPr>
          <w:sz w:val="28"/>
          <w:szCs w:val="28"/>
        </w:rPr>
      </w:pPr>
    </w:p>
    <w:p w:rsidR="00515D2C" w:rsidRPr="00515D2C" w:rsidRDefault="00515D2C" w:rsidP="00515D2C">
      <w:pPr>
        <w:rPr>
          <w:sz w:val="28"/>
          <w:szCs w:val="28"/>
        </w:rPr>
      </w:pPr>
      <w:r w:rsidRPr="00515D2C">
        <w:rPr>
          <w:sz w:val="28"/>
          <w:szCs w:val="28"/>
        </w:rPr>
        <w:t>Міський голова</w:t>
      </w:r>
      <w:r w:rsidRPr="00515D2C">
        <w:rPr>
          <w:sz w:val="28"/>
          <w:szCs w:val="28"/>
        </w:rPr>
        <w:tab/>
      </w:r>
      <w:r w:rsidRPr="00515D2C">
        <w:rPr>
          <w:sz w:val="28"/>
          <w:szCs w:val="28"/>
        </w:rPr>
        <w:tab/>
      </w:r>
      <w:r w:rsidRPr="00515D2C">
        <w:rPr>
          <w:sz w:val="28"/>
          <w:szCs w:val="28"/>
        </w:rPr>
        <w:tab/>
      </w:r>
      <w:r w:rsidRPr="00515D2C">
        <w:rPr>
          <w:sz w:val="28"/>
          <w:szCs w:val="28"/>
        </w:rPr>
        <w:tab/>
      </w:r>
      <w:r w:rsidRPr="00515D2C">
        <w:rPr>
          <w:sz w:val="28"/>
          <w:szCs w:val="28"/>
        </w:rPr>
        <w:tab/>
      </w:r>
      <w:r w:rsidRPr="00515D2C">
        <w:rPr>
          <w:sz w:val="28"/>
          <w:szCs w:val="28"/>
        </w:rPr>
        <w:tab/>
      </w:r>
      <w:r w:rsidRPr="00515D2C">
        <w:rPr>
          <w:sz w:val="28"/>
          <w:szCs w:val="28"/>
        </w:rPr>
        <w:tab/>
        <w:t xml:space="preserve">                    В.Л.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71F3" w:rsidRDefault="007A71F3">
      <w:r>
        <w:separator/>
      </w:r>
    </w:p>
  </w:endnote>
  <w:endnote w:type="continuationSeparator" w:id="0">
    <w:p w:rsidR="007A71F3" w:rsidRDefault="007A71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71F3" w:rsidRDefault="007A71F3">
      <w:r>
        <w:separator/>
      </w:r>
    </w:p>
  </w:footnote>
  <w:footnote w:type="continuationSeparator" w:id="0">
    <w:p w:rsidR="007A71F3" w:rsidRDefault="007A71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15D2C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A71F3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6438B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5B222D-DCB7-406B-8C84-62760E74C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595</Words>
  <Characters>340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2023-06-07T12:01:00Z</dcterms:modified>
</cp:coreProperties>
</file>